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A249" w14:textId="77777777" w:rsidR="005F1591" w:rsidRDefault="005F1591" w:rsidP="005F1591">
      <w:pPr>
        <w:pStyle w:val="rvps1"/>
        <w:shd w:val="clear" w:color="auto" w:fill="FFFFFF"/>
        <w:spacing w:before="0" w:beforeAutospacing="0" w:after="0" w:afterAutospacing="0"/>
        <w:ind w:firstLine="567"/>
        <w:jc w:val="both"/>
        <w:rPr>
          <w:rStyle w:val="rvts3"/>
          <w:rFonts w:ascii="Arial" w:hAnsi="Arial" w:cs="Arial"/>
          <w:color w:val="000000"/>
        </w:rPr>
      </w:pPr>
      <w:bookmarkStart w:id="0" w:name="_GoBack"/>
      <w:bookmarkEnd w:id="0"/>
    </w:p>
    <w:p w14:paraId="28E5C5BD" w14:textId="3E32DDCE" w:rsidR="000B765A" w:rsidRPr="005F1591" w:rsidRDefault="00A97634" w:rsidP="005F1591">
      <w:pPr>
        <w:pStyle w:val="rvps1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  <w:b/>
          <w:bCs/>
          <w:color w:val="008080"/>
        </w:rPr>
      </w:pPr>
      <w:r>
        <w:rPr>
          <w:rStyle w:val="rvts3"/>
          <w:rFonts w:ascii="Arial" w:hAnsi="Arial" w:cs="Arial"/>
          <w:color w:val="000000"/>
        </w:rPr>
        <w:t>Na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osnovu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člana</w:t>
      </w:r>
      <w:r w:rsidR="00485D8B" w:rsidRPr="005F1591">
        <w:rPr>
          <w:rStyle w:val="rvts3"/>
          <w:rFonts w:ascii="Arial" w:hAnsi="Arial" w:cs="Arial"/>
          <w:color w:val="000000"/>
        </w:rPr>
        <w:t xml:space="preserve"> 99. </w:t>
      </w:r>
      <w:proofErr w:type="gramStart"/>
      <w:r>
        <w:rPr>
          <w:rStyle w:val="rvts3"/>
          <w:rFonts w:ascii="Arial" w:hAnsi="Arial" w:cs="Arial"/>
          <w:color w:val="000000"/>
        </w:rPr>
        <w:t>stav</w:t>
      </w:r>
      <w:proofErr w:type="gramEnd"/>
      <w:r w:rsidR="00485D8B" w:rsidRPr="005F1591">
        <w:rPr>
          <w:rStyle w:val="rvts3"/>
          <w:rFonts w:ascii="Arial" w:hAnsi="Arial" w:cs="Arial"/>
          <w:color w:val="000000"/>
        </w:rPr>
        <w:t xml:space="preserve"> 1. </w:t>
      </w:r>
      <w:proofErr w:type="gramStart"/>
      <w:r>
        <w:rPr>
          <w:rStyle w:val="rvts3"/>
          <w:rFonts w:ascii="Arial" w:hAnsi="Arial" w:cs="Arial"/>
          <w:color w:val="000000"/>
        </w:rPr>
        <w:t>tačka</w:t>
      </w:r>
      <w:proofErr w:type="gramEnd"/>
      <w:r w:rsidR="00485D8B" w:rsidRPr="005F1591">
        <w:rPr>
          <w:rStyle w:val="rvts3"/>
          <w:rFonts w:ascii="Arial" w:hAnsi="Arial" w:cs="Arial"/>
          <w:color w:val="000000"/>
        </w:rPr>
        <w:t xml:space="preserve"> 7. </w:t>
      </w:r>
      <w:r>
        <w:rPr>
          <w:rStyle w:val="rvts3"/>
          <w:rFonts w:ascii="Arial" w:hAnsi="Arial" w:cs="Arial"/>
          <w:color w:val="000000"/>
        </w:rPr>
        <w:t>Ustava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Republike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Srbije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i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člana</w:t>
      </w:r>
      <w:r w:rsidR="00485D8B" w:rsidRPr="005F1591">
        <w:rPr>
          <w:rStyle w:val="rvts3"/>
          <w:rFonts w:ascii="Arial" w:hAnsi="Arial" w:cs="Arial"/>
          <w:color w:val="000000"/>
        </w:rPr>
        <w:t xml:space="preserve"> 8. </w:t>
      </w:r>
      <w:proofErr w:type="gramStart"/>
      <w:r>
        <w:rPr>
          <w:rStyle w:val="rvts3"/>
          <w:rFonts w:ascii="Arial" w:hAnsi="Arial" w:cs="Arial"/>
          <w:color w:val="000000"/>
        </w:rPr>
        <w:t>stav</w:t>
      </w:r>
      <w:proofErr w:type="gramEnd"/>
      <w:r w:rsidR="00485D8B" w:rsidRPr="005F1591">
        <w:rPr>
          <w:rStyle w:val="rvts3"/>
          <w:rFonts w:ascii="Arial" w:hAnsi="Arial" w:cs="Arial"/>
          <w:color w:val="000000"/>
        </w:rPr>
        <w:t xml:space="preserve"> 1. </w:t>
      </w:r>
      <w:r>
        <w:rPr>
          <w:rStyle w:val="rvts3"/>
          <w:rFonts w:ascii="Arial" w:hAnsi="Arial" w:cs="Arial"/>
          <w:color w:val="000000"/>
        </w:rPr>
        <w:t>Zakona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o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Narodnoj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skupštini</w:t>
      </w:r>
      <w:r w:rsidR="00485D8B" w:rsidRPr="005F1591">
        <w:rPr>
          <w:rStyle w:val="rvts3"/>
          <w:rFonts w:ascii="Arial" w:hAnsi="Arial" w:cs="Arial"/>
          <w:color w:val="000000"/>
        </w:rPr>
        <w:t xml:space="preserve"> (</w:t>
      </w:r>
      <w:r w:rsidR="00CB47C4" w:rsidRPr="005F1591">
        <w:rPr>
          <w:rStyle w:val="rvts3"/>
          <w:rFonts w:ascii="Arial" w:hAnsi="Arial" w:cs="Arial"/>
          <w:color w:val="000000"/>
        </w:rPr>
        <w:t>„</w:t>
      </w:r>
      <w:r>
        <w:rPr>
          <w:rStyle w:val="rvts3"/>
          <w:rFonts w:ascii="Arial" w:hAnsi="Arial" w:cs="Arial"/>
          <w:color w:val="000000"/>
        </w:rPr>
        <w:t>Službeni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glasnik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RS</w:t>
      </w:r>
      <w:r w:rsidR="00CB47C4" w:rsidRPr="005F1591">
        <w:rPr>
          <w:rStyle w:val="rvts3"/>
          <w:rFonts w:ascii="Arial" w:hAnsi="Arial" w:cs="Arial"/>
          <w:color w:val="000000"/>
        </w:rPr>
        <w:t>”</w:t>
      </w:r>
      <w:r w:rsidR="00485D8B" w:rsidRPr="005F1591">
        <w:rPr>
          <w:rStyle w:val="rvts3"/>
          <w:rFonts w:ascii="Arial" w:hAnsi="Arial" w:cs="Arial"/>
          <w:color w:val="000000"/>
        </w:rPr>
        <w:t xml:space="preserve">, </w:t>
      </w:r>
      <w:r>
        <w:rPr>
          <w:rStyle w:val="rvts3"/>
          <w:rFonts w:ascii="Arial" w:hAnsi="Arial" w:cs="Arial"/>
          <w:color w:val="000000"/>
        </w:rPr>
        <w:t>broj</w:t>
      </w:r>
      <w:r w:rsidR="00485D8B" w:rsidRPr="005F1591">
        <w:rPr>
          <w:rStyle w:val="rvts3"/>
          <w:rFonts w:ascii="Arial" w:hAnsi="Arial" w:cs="Arial"/>
          <w:color w:val="000000"/>
        </w:rPr>
        <w:t xml:space="preserve"> 9/10),</w:t>
      </w:r>
    </w:p>
    <w:p w14:paraId="0E22CAD5" w14:textId="3C5D27EF" w:rsidR="00485D8B" w:rsidRDefault="00A97634" w:rsidP="005F1591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Prvog</w:t>
      </w:r>
      <w:r w:rsidR="005F1591" w:rsidRPr="005F159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van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rednog</w:t>
      </w:r>
      <w:r w:rsidR="005F1591" w:rsidRPr="005F15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zasedanja</w:t>
      </w:r>
      <w:r w:rsidR="005F1591" w:rsidRPr="005F159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5F1591" w:rsidRPr="005F159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Četrnaestom</w:t>
      </w:r>
      <w:r w:rsidR="005F1591" w:rsidRPr="005F1591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sazivu</w:t>
      </w:r>
      <w:r w:rsidR="00EC5C9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EC5C9B">
        <w:rPr>
          <w:rFonts w:ascii="Arial" w:eastAsia="Times New Roman" w:hAnsi="Arial" w:cs="Arial"/>
          <w:sz w:val="24"/>
          <w:szCs w:val="24"/>
          <w:lang w:val="sr-Cyrl-RS"/>
        </w:rPr>
        <w:t xml:space="preserve"> 31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5F1591"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14:paraId="42E25254" w14:textId="77777777" w:rsidR="005F1591" w:rsidRPr="005F1591" w:rsidRDefault="005F1591" w:rsidP="005F15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67CC0413" w14:textId="7239B3B4" w:rsidR="00485D8B" w:rsidRPr="005F1591" w:rsidRDefault="00A97634" w:rsidP="005F1591">
      <w:pPr>
        <w:spacing w:before="360" w:after="12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8E4B74" w:rsidRPr="005F159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8E4B74" w:rsidRPr="005F159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8E4B74" w:rsidRPr="005F159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8E4B74" w:rsidRPr="005F159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8E4B74" w:rsidRPr="005F159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14:paraId="61DBB11F" w14:textId="30E56756" w:rsidR="00485D8B" w:rsidRPr="005F1591" w:rsidRDefault="00A97634" w:rsidP="005F1591">
      <w:pPr>
        <w:spacing w:after="24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8E4B74" w:rsidRPr="005F15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USVAJANjU</w:t>
      </w:r>
      <w:r w:rsidR="00CD57A7" w:rsidRPr="005F159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z-Cyrl-UZ"/>
        </w:rPr>
        <w:t>DEKLARACIJE</w:t>
      </w:r>
      <w:r w:rsidR="008E4B74" w:rsidRPr="005F1591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O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ZAŠTITI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NACIONALNIH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I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POLITIČKIH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PRAVA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I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ZAJEDNIČKOJ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BUDUĆNOSTI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SRPSKOG</w:t>
      </w:r>
      <w:r w:rsidR="008E4B74" w:rsidRPr="005F1591">
        <w:rPr>
          <w:rFonts w:ascii="Arial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hAnsi="Arial" w:cs="Arial"/>
          <w:b/>
          <w:sz w:val="28"/>
          <w:szCs w:val="28"/>
          <w:lang w:val="uz-Cyrl-UZ"/>
        </w:rPr>
        <w:t>NARODA</w:t>
      </w:r>
    </w:p>
    <w:p w14:paraId="4426D099" w14:textId="7AB95883" w:rsidR="006D13D1" w:rsidRPr="005F1591" w:rsidRDefault="005F1591" w:rsidP="005F159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1.</w:t>
      </w:r>
      <w:r>
        <w:rPr>
          <w:rFonts w:ascii="Arial" w:eastAsia="Calibri" w:hAnsi="Arial" w:cs="Arial"/>
          <w:sz w:val="24"/>
          <w:szCs w:val="24"/>
          <w:lang w:val="uz-Cyrl-UZ"/>
        </w:rPr>
        <w:tab/>
      </w:r>
      <w:r w:rsidR="00A97634">
        <w:rPr>
          <w:rFonts w:ascii="Arial" w:eastAsia="Calibri" w:hAnsi="Arial" w:cs="Arial"/>
          <w:sz w:val="24"/>
          <w:szCs w:val="24"/>
          <w:lang w:val="uz-Cyrl-UZ"/>
        </w:rPr>
        <w:t>Usvaja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bCs/>
          <w:sz w:val="24"/>
          <w:szCs w:val="24"/>
          <w:lang w:val="uz-Cyrl-UZ"/>
        </w:rPr>
        <w:t>Deklaracija</w:t>
      </w:r>
      <w:r w:rsidR="00CB47C4" w:rsidRPr="005F1591">
        <w:rPr>
          <w:rFonts w:ascii="Arial" w:hAnsi="Arial" w:cs="Arial"/>
          <w:bCs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o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zaštiti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nacionalnih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političkih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prava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zajedničkoj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budućnosti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srpskog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naroda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koju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je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CB47C4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proglasio</w:t>
      </w:r>
      <w:r w:rsidR="00E91F72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eastAsia="Calibri" w:hAnsi="Arial" w:cs="Arial"/>
          <w:sz w:val="24"/>
          <w:szCs w:val="24"/>
          <w:lang w:val="uz-Cyrl-UZ"/>
        </w:rPr>
        <w:t>u</w:t>
      </w:r>
      <w:r w:rsidR="006D13D1" w:rsidRPr="005F1591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Beogradu</w:t>
      </w:r>
      <w:r w:rsidR="006D13D1" w:rsidRPr="005F1591">
        <w:rPr>
          <w:rFonts w:ascii="Arial" w:hAnsi="Arial" w:cs="Arial"/>
          <w:sz w:val="24"/>
          <w:szCs w:val="24"/>
          <w:lang w:val="uz-Cyrl-UZ"/>
        </w:rPr>
        <w:t xml:space="preserve">, 8. </w:t>
      </w:r>
      <w:r w:rsidR="00A97634">
        <w:rPr>
          <w:rFonts w:ascii="Arial" w:hAnsi="Arial" w:cs="Arial"/>
          <w:sz w:val="24"/>
          <w:szCs w:val="24"/>
          <w:lang w:val="uz-Cyrl-UZ"/>
        </w:rPr>
        <w:t>juna</w:t>
      </w:r>
      <w:r w:rsidR="006D13D1" w:rsidRPr="005F1591">
        <w:rPr>
          <w:rFonts w:ascii="Arial" w:hAnsi="Arial" w:cs="Arial"/>
          <w:sz w:val="24"/>
          <w:szCs w:val="24"/>
          <w:lang w:val="uz-Cyrl-UZ"/>
        </w:rPr>
        <w:t xml:space="preserve"> 2024. </w:t>
      </w:r>
      <w:r w:rsidR="00A97634">
        <w:rPr>
          <w:rFonts w:ascii="Arial" w:hAnsi="Arial" w:cs="Arial"/>
          <w:sz w:val="24"/>
          <w:szCs w:val="24"/>
          <w:lang w:val="uz-Cyrl-UZ"/>
        </w:rPr>
        <w:t>godine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>.</w:t>
      </w:r>
    </w:p>
    <w:p w14:paraId="201D4B5C" w14:textId="24397739" w:rsidR="00CB47C4" w:rsidRPr="005F1591" w:rsidRDefault="005F1591" w:rsidP="005F159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Arial" w:hAnsi="Arial" w:cs="Arial"/>
          <w:sz w:val="24"/>
          <w:szCs w:val="24"/>
          <w:lang w:val="uz-Cyrl-UZ"/>
        </w:rPr>
      </w:pPr>
      <w:r>
        <w:rPr>
          <w:rFonts w:ascii="Arial" w:hAnsi="Arial" w:cs="Arial"/>
          <w:sz w:val="24"/>
          <w:szCs w:val="24"/>
          <w:lang w:val="uz-Cyrl-UZ"/>
        </w:rPr>
        <w:t>2.</w:t>
      </w:r>
      <w:r>
        <w:rPr>
          <w:rFonts w:ascii="Arial" w:hAnsi="Arial" w:cs="Arial"/>
          <w:sz w:val="24"/>
          <w:szCs w:val="24"/>
          <w:lang w:val="uz-Cyrl-UZ"/>
        </w:rPr>
        <w:tab/>
      </w:r>
      <w:r w:rsidR="00A97634">
        <w:rPr>
          <w:rFonts w:ascii="Arial" w:hAnsi="Arial" w:cs="Arial"/>
          <w:bCs/>
          <w:sz w:val="24"/>
          <w:szCs w:val="24"/>
          <w:lang w:val="uz-Cyrl-UZ"/>
        </w:rPr>
        <w:t>Deklaracija</w:t>
      </w:r>
      <w:r w:rsidR="00CB47C4" w:rsidRPr="005F1591">
        <w:rPr>
          <w:rFonts w:ascii="Arial" w:hAnsi="Arial" w:cs="Arial"/>
          <w:bCs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o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zaštiti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nacionalnih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političkih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prava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zajedničkoj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budućnosti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srpskog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naroda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u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prilogu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je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ove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odluke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čini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njen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sastavni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 xml:space="preserve"> </w:t>
      </w:r>
      <w:r w:rsidR="00A97634">
        <w:rPr>
          <w:rFonts w:ascii="Arial" w:hAnsi="Arial" w:cs="Arial"/>
          <w:sz w:val="24"/>
          <w:szCs w:val="24"/>
          <w:lang w:val="uz-Cyrl-UZ"/>
        </w:rPr>
        <w:t>deo</w:t>
      </w:r>
      <w:r w:rsidR="00CB47C4" w:rsidRPr="005F1591">
        <w:rPr>
          <w:rFonts w:ascii="Arial" w:hAnsi="Arial" w:cs="Arial"/>
          <w:sz w:val="24"/>
          <w:szCs w:val="24"/>
          <w:lang w:val="uz-Cyrl-UZ"/>
        </w:rPr>
        <w:t>.</w:t>
      </w:r>
    </w:p>
    <w:p w14:paraId="1EE0D0BB" w14:textId="7A602424" w:rsidR="00485D8B" w:rsidRPr="005F1591" w:rsidRDefault="00CB47C4" w:rsidP="005F1591">
      <w:pPr>
        <w:pStyle w:val="rvps1"/>
        <w:shd w:val="clear" w:color="auto" w:fill="FFFFFF"/>
        <w:tabs>
          <w:tab w:val="left" w:pos="851"/>
        </w:tabs>
        <w:spacing w:before="120" w:beforeAutospacing="0" w:after="120" w:afterAutospacing="0"/>
        <w:ind w:firstLine="567"/>
        <w:jc w:val="both"/>
        <w:rPr>
          <w:rFonts w:ascii="Arial" w:hAnsi="Arial" w:cs="Arial"/>
          <w:bCs/>
          <w:color w:val="008080"/>
        </w:rPr>
      </w:pPr>
      <w:r w:rsidRPr="005F1591">
        <w:rPr>
          <w:rStyle w:val="rvts2"/>
          <w:rFonts w:ascii="Arial" w:hAnsi="Arial" w:cs="Arial"/>
          <w:bCs/>
          <w:iCs/>
          <w:color w:val="000000"/>
          <w:lang w:val="sr-Cyrl-RS"/>
        </w:rPr>
        <w:t>3</w:t>
      </w:r>
      <w:r w:rsidR="00485D8B" w:rsidRPr="005F1591">
        <w:rPr>
          <w:rStyle w:val="rvts2"/>
          <w:rFonts w:ascii="Arial" w:hAnsi="Arial" w:cs="Arial"/>
          <w:bCs/>
          <w:i/>
          <w:iCs/>
          <w:color w:val="000000"/>
        </w:rPr>
        <w:t>.</w:t>
      </w:r>
      <w:r w:rsidR="005F1591">
        <w:rPr>
          <w:rStyle w:val="rvts3"/>
          <w:rFonts w:ascii="Arial" w:hAnsi="Arial" w:cs="Arial"/>
          <w:color w:val="000000"/>
        </w:rPr>
        <w:tab/>
      </w:r>
      <w:r w:rsidR="00A97634">
        <w:rPr>
          <w:rStyle w:val="rvts3"/>
          <w:rFonts w:ascii="Arial" w:hAnsi="Arial" w:cs="Arial"/>
          <w:color w:val="000000"/>
        </w:rPr>
        <w:t>Ovu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  <w:lang w:val="sr-Cyrl-RS"/>
        </w:rPr>
        <w:t>odluku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</w:rPr>
        <w:t>objaviti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</w:rPr>
        <w:t>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Pr="005F1591">
        <w:rPr>
          <w:rStyle w:val="rvts3"/>
          <w:rFonts w:ascii="Arial" w:hAnsi="Arial" w:cs="Arial"/>
          <w:color w:val="000000"/>
          <w:lang w:val="sr-Cyrl-RS"/>
        </w:rPr>
        <w:t>„</w:t>
      </w:r>
      <w:r w:rsidR="00A97634">
        <w:rPr>
          <w:rStyle w:val="rvts3"/>
          <w:rFonts w:ascii="Arial" w:hAnsi="Arial" w:cs="Arial"/>
          <w:color w:val="000000"/>
        </w:rPr>
        <w:t>Službenom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</w:rPr>
        <w:t>glasniku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</w:rPr>
        <w:t>Republike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 w:rsidR="00A97634">
        <w:rPr>
          <w:rStyle w:val="rvts3"/>
          <w:rFonts w:ascii="Arial" w:hAnsi="Arial" w:cs="Arial"/>
          <w:color w:val="000000"/>
        </w:rPr>
        <w:t>Srbije</w:t>
      </w:r>
      <w:r w:rsidRPr="005F1591">
        <w:rPr>
          <w:rStyle w:val="rvts3"/>
          <w:rFonts w:ascii="Arial" w:hAnsi="Arial" w:cs="Arial"/>
          <w:color w:val="000000"/>
          <w:lang w:val="sr-Cyrl-RS"/>
        </w:rPr>
        <w:t>”</w:t>
      </w:r>
      <w:r w:rsidR="00485D8B" w:rsidRPr="005F1591">
        <w:rPr>
          <w:rStyle w:val="rvts3"/>
          <w:rFonts w:ascii="Arial" w:hAnsi="Arial" w:cs="Arial"/>
          <w:color w:val="000000"/>
        </w:rPr>
        <w:t>.</w:t>
      </w:r>
    </w:p>
    <w:p w14:paraId="31B45446" w14:textId="77777777" w:rsidR="00485D8B" w:rsidRPr="005F1591" w:rsidRDefault="00485D8B" w:rsidP="005F1591">
      <w:pPr>
        <w:pStyle w:val="rvp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bCs/>
          <w:color w:val="008080"/>
        </w:rPr>
      </w:pPr>
    </w:p>
    <w:p w14:paraId="6E11E010" w14:textId="77777777" w:rsidR="00485D8B" w:rsidRPr="005F1591" w:rsidRDefault="00485D8B" w:rsidP="00485D8B">
      <w:pPr>
        <w:pStyle w:val="rvps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8080"/>
        </w:rPr>
      </w:pPr>
    </w:p>
    <w:p w14:paraId="3ECDAF76" w14:textId="16440E82" w:rsidR="00485D8B" w:rsidRPr="005F1591" w:rsidRDefault="00A97634" w:rsidP="005F1591">
      <w:pPr>
        <w:pStyle w:val="rvps1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008080"/>
          <w:lang w:val="sr-Cyrl-RS"/>
        </w:rPr>
      </w:pPr>
      <w:r>
        <w:rPr>
          <w:rStyle w:val="rvts3"/>
          <w:rFonts w:ascii="Arial" w:hAnsi="Arial" w:cs="Arial"/>
          <w:color w:val="000000"/>
        </w:rPr>
        <w:t>RS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broj</w:t>
      </w:r>
      <w:r w:rsidR="005F1591">
        <w:rPr>
          <w:rStyle w:val="rvts3"/>
          <w:rFonts w:ascii="Arial" w:hAnsi="Arial" w:cs="Arial"/>
          <w:color w:val="000000"/>
          <w:lang w:val="sr-Cyrl-RS"/>
        </w:rPr>
        <w:t xml:space="preserve"> 13</w:t>
      </w:r>
    </w:p>
    <w:p w14:paraId="3403C094" w14:textId="5FA79B26" w:rsidR="001A3586" w:rsidRPr="005F1591" w:rsidRDefault="00A97634" w:rsidP="005F1591">
      <w:pPr>
        <w:pStyle w:val="rvps1"/>
        <w:shd w:val="clear" w:color="auto" w:fill="FFFFFF"/>
        <w:spacing w:before="120" w:beforeAutospacing="0" w:after="120" w:afterAutospacing="0"/>
        <w:rPr>
          <w:rStyle w:val="rvts15"/>
          <w:rFonts w:ascii="Arial" w:hAnsi="Arial" w:cs="Arial"/>
          <w:b/>
          <w:bCs/>
          <w:color w:val="008080"/>
        </w:rPr>
      </w:pPr>
      <w:r>
        <w:rPr>
          <w:rStyle w:val="rvts3"/>
          <w:rFonts w:ascii="Arial" w:hAnsi="Arial" w:cs="Arial"/>
          <w:color w:val="000000"/>
        </w:rPr>
        <w:t>U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r>
        <w:rPr>
          <w:rStyle w:val="rvts3"/>
          <w:rFonts w:ascii="Arial" w:hAnsi="Arial" w:cs="Arial"/>
          <w:color w:val="000000"/>
        </w:rPr>
        <w:t>Beogradu</w:t>
      </w:r>
      <w:r w:rsidR="00485D8B" w:rsidRPr="005F1591">
        <w:rPr>
          <w:rStyle w:val="rvts3"/>
          <w:rFonts w:ascii="Arial" w:hAnsi="Arial" w:cs="Arial"/>
          <w:color w:val="000000"/>
        </w:rPr>
        <w:t>,</w:t>
      </w:r>
      <w:r w:rsidR="00EC5C9B">
        <w:rPr>
          <w:rStyle w:val="rvts3"/>
          <w:rFonts w:ascii="Arial" w:hAnsi="Arial" w:cs="Arial"/>
          <w:color w:val="000000"/>
          <w:lang w:val="sr-Cyrl-RS"/>
        </w:rPr>
        <w:t xml:space="preserve"> 31</w:t>
      </w:r>
      <w:r w:rsidR="005F1591">
        <w:rPr>
          <w:rStyle w:val="rvts3"/>
          <w:rFonts w:ascii="Arial" w:hAnsi="Arial" w:cs="Arial"/>
          <w:color w:val="000000"/>
          <w:lang w:val="sr-Cyrl-RS"/>
        </w:rPr>
        <w:t>.</w:t>
      </w:r>
      <w:r w:rsidR="00485D8B" w:rsidRPr="005F1591">
        <w:rPr>
          <w:rStyle w:val="rvts3"/>
          <w:rFonts w:ascii="Arial" w:hAnsi="Arial" w:cs="Arial"/>
          <w:color w:val="000000"/>
        </w:rPr>
        <w:t xml:space="preserve"> </w:t>
      </w:r>
      <w:proofErr w:type="gramStart"/>
      <w:r>
        <w:rPr>
          <w:rStyle w:val="rvts3"/>
          <w:rFonts w:ascii="Arial" w:hAnsi="Arial" w:cs="Arial"/>
          <w:color w:val="000000"/>
        </w:rPr>
        <w:t>ju</w:t>
      </w:r>
      <w:r>
        <w:rPr>
          <w:rStyle w:val="rvts3"/>
          <w:rFonts w:ascii="Arial" w:hAnsi="Arial" w:cs="Arial"/>
          <w:color w:val="000000"/>
          <w:lang w:val="sr-Cyrl-RS"/>
        </w:rPr>
        <w:t>l</w:t>
      </w:r>
      <w:r>
        <w:rPr>
          <w:rStyle w:val="rvts3"/>
          <w:rFonts w:ascii="Arial" w:hAnsi="Arial" w:cs="Arial"/>
          <w:color w:val="000000"/>
        </w:rPr>
        <w:t>a</w:t>
      </w:r>
      <w:proofErr w:type="gramEnd"/>
      <w:r w:rsidR="00485D8B" w:rsidRPr="005F1591">
        <w:rPr>
          <w:rStyle w:val="rvts3"/>
          <w:rFonts w:ascii="Arial" w:hAnsi="Arial" w:cs="Arial"/>
          <w:color w:val="000000"/>
        </w:rPr>
        <w:t xml:space="preserve"> 20</w:t>
      </w:r>
      <w:r w:rsidR="00CB47C4" w:rsidRPr="005F1591">
        <w:rPr>
          <w:rStyle w:val="rvts3"/>
          <w:rFonts w:ascii="Arial" w:hAnsi="Arial" w:cs="Arial"/>
          <w:color w:val="000000"/>
          <w:lang w:val="sr-Cyrl-RS"/>
        </w:rPr>
        <w:t>24</w:t>
      </w:r>
      <w:r w:rsidR="00485D8B" w:rsidRPr="005F1591">
        <w:rPr>
          <w:rStyle w:val="rvts3"/>
          <w:rFonts w:ascii="Arial" w:hAnsi="Arial" w:cs="Arial"/>
          <w:color w:val="000000"/>
        </w:rPr>
        <w:t xml:space="preserve">. </w:t>
      </w:r>
      <w:proofErr w:type="gramStart"/>
      <w:r>
        <w:rPr>
          <w:rStyle w:val="rvts3"/>
          <w:rFonts w:ascii="Arial" w:hAnsi="Arial" w:cs="Arial"/>
          <w:color w:val="000000"/>
        </w:rPr>
        <w:t>godine</w:t>
      </w:r>
      <w:proofErr w:type="gramEnd"/>
    </w:p>
    <w:p w14:paraId="0EFFBA0C" w14:textId="77777777" w:rsidR="001A3586" w:rsidRDefault="001A3586" w:rsidP="00485D8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color w:val="000000"/>
        </w:rPr>
      </w:pPr>
    </w:p>
    <w:p w14:paraId="03910E64" w14:textId="5D2AFB9F" w:rsidR="00485D8B" w:rsidRPr="005F1591" w:rsidRDefault="00A97634" w:rsidP="005F1591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8080"/>
          <w:sz w:val="26"/>
          <w:szCs w:val="26"/>
        </w:rPr>
      </w:pPr>
      <w:r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>NARODNA</w:t>
      </w:r>
      <w:r w:rsidR="005F1591" w:rsidRPr="005F1591"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>SKUPŠTINA</w:t>
      </w:r>
      <w:r w:rsidR="005F1591" w:rsidRPr="005F1591"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>REPUBLIKE</w:t>
      </w:r>
      <w:r w:rsidR="005F1591" w:rsidRPr="005F1591"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Style w:val="rvts15"/>
          <w:rFonts w:ascii="Arial" w:hAnsi="Arial" w:cs="Arial"/>
          <w:b/>
          <w:bCs/>
          <w:color w:val="000000"/>
          <w:sz w:val="26"/>
          <w:szCs w:val="26"/>
        </w:rPr>
        <w:t>SRBIJE</w:t>
      </w:r>
    </w:p>
    <w:p w14:paraId="6EE1D65C" w14:textId="77777777" w:rsidR="00485D8B" w:rsidRPr="006D13D1" w:rsidRDefault="00485D8B" w:rsidP="00485D8B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</w:p>
    <w:p w14:paraId="68E984ED" w14:textId="77777777" w:rsidR="001A3586" w:rsidRDefault="001A3586" w:rsidP="001A3586">
      <w:pPr>
        <w:pStyle w:val="rvps1"/>
        <w:shd w:val="clear" w:color="auto" w:fill="FFFFFF"/>
        <w:spacing w:before="0" w:beforeAutospacing="0" w:after="0" w:afterAutospacing="0"/>
        <w:jc w:val="right"/>
        <w:rPr>
          <w:rStyle w:val="rvts3"/>
          <w:color w:val="000000"/>
        </w:rPr>
      </w:pPr>
    </w:p>
    <w:p w14:paraId="28D37A4D" w14:textId="2E7FC363" w:rsidR="005F1591" w:rsidRPr="005F1591" w:rsidRDefault="005F1591" w:rsidP="005F1591">
      <w:pPr>
        <w:spacing w:after="0" w:line="240" w:lineRule="auto"/>
        <w:ind w:left="72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="00A97634"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14:paraId="5407A613" w14:textId="77777777" w:rsidR="005F1591" w:rsidRPr="005F1591" w:rsidRDefault="005F1591" w:rsidP="005F1591">
      <w:pPr>
        <w:spacing w:after="0" w:line="240" w:lineRule="auto"/>
        <w:ind w:right="4"/>
        <w:rPr>
          <w:rFonts w:ascii="Arial" w:eastAsia="Times New Roman" w:hAnsi="Arial" w:cs="Arial"/>
          <w:sz w:val="24"/>
          <w:szCs w:val="24"/>
        </w:rPr>
      </w:pPr>
    </w:p>
    <w:p w14:paraId="447B1965" w14:textId="4B855967" w:rsidR="005F1591" w:rsidRPr="005F1591" w:rsidRDefault="005F1591" w:rsidP="005F15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</w:r>
      <w:r w:rsidRPr="005F1591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            </w:t>
      </w:r>
      <w:r w:rsidR="00A97634"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Pr="005F159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97634">
        <w:rPr>
          <w:rFonts w:ascii="Arial" w:eastAsia="Times New Roman" w:hAnsi="Arial" w:cs="Arial"/>
          <w:sz w:val="24"/>
          <w:szCs w:val="24"/>
          <w:lang w:val="sr-Cyrl-RS"/>
        </w:rPr>
        <w:t>Brnabić</w:t>
      </w:r>
    </w:p>
    <w:p w14:paraId="6CCD254E" w14:textId="77777777" w:rsidR="00485D8B" w:rsidRDefault="00485D8B">
      <w:pPr>
        <w:rPr>
          <w:rFonts w:ascii="Times New Roman" w:hAnsi="Times New Roman" w:cs="Times New Roman"/>
          <w:sz w:val="24"/>
          <w:szCs w:val="24"/>
        </w:rPr>
      </w:pPr>
    </w:p>
    <w:p w14:paraId="151D0452" w14:textId="77777777" w:rsidR="00AD3667" w:rsidRDefault="00AD3667">
      <w:pPr>
        <w:rPr>
          <w:rFonts w:ascii="Times New Roman" w:hAnsi="Times New Roman" w:cs="Times New Roman"/>
          <w:sz w:val="24"/>
          <w:szCs w:val="24"/>
        </w:rPr>
      </w:pPr>
    </w:p>
    <w:p w14:paraId="153B6F52" w14:textId="77777777" w:rsidR="00AD3667" w:rsidRDefault="00AD3667">
      <w:pPr>
        <w:rPr>
          <w:rFonts w:ascii="Times New Roman" w:hAnsi="Times New Roman" w:cs="Times New Roman"/>
          <w:sz w:val="24"/>
          <w:szCs w:val="24"/>
        </w:rPr>
      </w:pPr>
    </w:p>
    <w:p w14:paraId="242A52BD" w14:textId="77777777" w:rsidR="00AD3667" w:rsidRDefault="00AD3667">
      <w:pPr>
        <w:rPr>
          <w:rFonts w:ascii="Times New Roman" w:hAnsi="Times New Roman" w:cs="Times New Roman"/>
          <w:sz w:val="24"/>
          <w:szCs w:val="24"/>
        </w:rPr>
      </w:pPr>
    </w:p>
    <w:p w14:paraId="06B4EE1C" w14:textId="77777777" w:rsidR="00AD3667" w:rsidRDefault="00AD3667">
      <w:pPr>
        <w:rPr>
          <w:rFonts w:ascii="Times New Roman" w:hAnsi="Times New Roman" w:cs="Times New Roman"/>
          <w:sz w:val="24"/>
          <w:szCs w:val="24"/>
        </w:rPr>
      </w:pPr>
    </w:p>
    <w:p w14:paraId="31460EAF" w14:textId="25B4AE93" w:rsidR="00A21A67" w:rsidRDefault="00A21A67">
      <w:pPr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br w:type="page"/>
      </w:r>
    </w:p>
    <w:p w14:paraId="7610B03F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56"/>
          <w:szCs w:val="56"/>
          <w:lang w:val="sr-Cyrl-RS"/>
        </w:rPr>
      </w:pPr>
    </w:p>
    <w:p w14:paraId="79466774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56"/>
          <w:szCs w:val="56"/>
          <w:lang w:val="uz-Cyrl-UZ"/>
        </w:rPr>
      </w:pPr>
    </w:p>
    <w:p w14:paraId="1CFBD609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56"/>
          <w:szCs w:val="56"/>
          <w:lang w:val="uz-Cyrl-UZ"/>
        </w:rPr>
      </w:pPr>
    </w:p>
    <w:p w14:paraId="044EEBB8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56"/>
          <w:szCs w:val="56"/>
          <w:lang w:val="uz-Cyrl-UZ"/>
        </w:rPr>
      </w:pPr>
    </w:p>
    <w:p w14:paraId="62B59A27" w14:textId="5206DBAB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56"/>
          <w:szCs w:val="56"/>
          <w:lang w:val="uz-Cyrl-UZ"/>
        </w:rPr>
        <w:t>SVESRPSKI</w:t>
      </w:r>
      <w:r w:rsidR="00A21A67" w:rsidRPr="00A21A67">
        <w:rPr>
          <w:rFonts w:ascii="Arial" w:eastAsia="Calibri" w:hAnsi="Arial" w:cs="Arial"/>
          <w:b/>
          <w:sz w:val="56"/>
          <w:szCs w:val="56"/>
          <w:lang w:val="uz-Cyrl-UZ"/>
        </w:rPr>
        <w:t xml:space="preserve"> </w:t>
      </w:r>
      <w:r>
        <w:rPr>
          <w:rFonts w:ascii="Arial" w:eastAsia="Calibri" w:hAnsi="Arial" w:cs="Arial"/>
          <w:b/>
          <w:sz w:val="56"/>
          <w:szCs w:val="56"/>
          <w:lang w:val="uz-Cyrl-UZ"/>
        </w:rPr>
        <w:t>SABOR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br/>
      </w:r>
    </w:p>
    <w:p w14:paraId="6BE7BFBA" w14:textId="77777777" w:rsidR="00A21A67" w:rsidRPr="00A21A67" w:rsidRDefault="00A21A67" w:rsidP="00A21A67">
      <w:pPr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34B3428D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5C0CD7FD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73C6EAA9" w14:textId="36C65286" w:rsidR="00A21A67" w:rsidRPr="00A21A67" w:rsidRDefault="00A97634" w:rsidP="00A21A67">
      <w:pPr>
        <w:tabs>
          <w:tab w:val="left" w:pos="1695"/>
          <w:tab w:val="center" w:pos="4680"/>
        </w:tabs>
        <w:jc w:val="center"/>
        <w:rPr>
          <w:rFonts w:ascii="Arial" w:eastAsia="Calibri" w:hAnsi="Arial" w:cs="Arial"/>
          <w:b/>
          <w:bCs/>
          <w:sz w:val="40"/>
          <w:szCs w:val="40"/>
          <w:lang w:val="uz-Cyrl-UZ"/>
        </w:rPr>
      </w:pPr>
      <w:r>
        <w:rPr>
          <w:rFonts w:ascii="Arial" w:eastAsia="Calibri" w:hAnsi="Arial" w:cs="Arial"/>
          <w:b/>
          <w:bCs/>
          <w:sz w:val="40"/>
          <w:szCs w:val="40"/>
          <w:lang w:val="uz-Cyrl-UZ"/>
        </w:rPr>
        <w:t>DEKLARACIJA</w:t>
      </w:r>
    </w:p>
    <w:p w14:paraId="312548DC" w14:textId="1329AF7A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O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ZAŠTITI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NACIONALNIH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POLITIČKIH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PRAVA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ZAJEDNIČKOJ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BUDUĆNOSTI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SRPSKOG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NARODA</w:t>
      </w:r>
    </w:p>
    <w:p w14:paraId="7E68F650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1BBE4577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6D7B9702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395D0B15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17EF913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3F261C94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342328F7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3E76558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1F27C41A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539AD8D5" w14:textId="3368659E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Beograd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, 8.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jun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2024.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godine</w:t>
      </w:r>
    </w:p>
    <w:p w14:paraId="767D56D7" w14:textId="5C7FB63F" w:rsidR="00A21A67" w:rsidRPr="00A21A67" w:rsidRDefault="00A97634" w:rsidP="00A21A67">
      <w:pPr>
        <w:jc w:val="center"/>
        <w:rPr>
          <w:rFonts w:ascii="Arial" w:eastAsia="Calibri" w:hAnsi="Arial" w:cs="Arial"/>
          <w:b/>
          <w:sz w:val="36"/>
          <w:szCs w:val="36"/>
          <w:lang w:val="uz-Cyrl-UZ"/>
        </w:rPr>
      </w:pPr>
      <w:r>
        <w:rPr>
          <w:rFonts w:ascii="Arial" w:eastAsia="Calibri" w:hAnsi="Arial" w:cs="Arial"/>
          <w:b/>
          <w:sz w:val="36"/>
          <w:szCs w:val="36"/>
          <w:lang w:val="uz-Cyrl-UZ"/>
        </w:rPr>
        <w:lastRenderedPageBreak/>
        <w:t>U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ime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Srbije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36"/>
          <w:szCs w:val="36"/>
          <w:lang w:val="uz-Cyrl-UZ"/>
        </w:rPr>
        <w:t xml:space="preserve"> </w:t>
      </w:r>
      <w:r>
        <w:rPr>
          <w:rFonts w:ascii="Arial" w:eastAsia="Calibri" w:hAnsi="Arial" w:cs="Arial"/>
          <w:b/>
          <w:sz w:val="36"/>
          <w:szCs w:val="36"/>
          <w:lang w:val="uz-Cyrl-UZ"/>
        </w:rPr>
        <w:t>Srpske</w:t>
      </w:r>
    </w:p>
    <w:p w14:paraId="417972C9" w14:textId="6491E918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Predsednik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Srbije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Predsednik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Srpske</w:t>
      </w:r>
    </w:p>
    <w:p w14:paraId="6B356C72" w14:textId="62DF5909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Predsednici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,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potpredsednici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članovi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Vlade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Srbije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Vlade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Srpske</w:t>
      </w:r>
    </w:p>
    <w:p w14:paraId="7B8E5309" w14:textId="752507E0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Predsednici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,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potpredsednici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narodni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poslanici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Narodne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skupštine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Srbije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Narodne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skupštine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Srpske</w:t>
      </w:r>
    </w:p>
    <w:p w14:paraId="1E1489C4" w14:textId="6C8C5A33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Uz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blagoslov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,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molitveno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saborno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učešće</w:t>
      </w:r>
    </w:p>
    <w:p w14:paraId="14F5E3AC" w14:textId="7DB6D782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Njegove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Svetosti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Patrijarha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srpskog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gospodina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Porfirija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arhijereja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sveštenstva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pravoslavne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crkve</w:t>
      </w:r>
    </w:p>
    <w:p w14:paraId="382BEB31" w14:textId="63C6FF4C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</w:p>
    <w:p w14:paraId="07EA8900" w14:textId="451F9F1A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srpski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</w:t>
      </w:r>
    </w:p>
    <w:p w14:paraId="4B968271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681700CA" w14:textId="75399023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PROGLAŠAVAJU</w:t>
      </w:r>
    </w:p>
    <w:p w14:paraId="55863A1F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197090F4" w14:textId="5534094B" w:rsidR="00A21A67" w:rsidRPr="00A21A67" w:rsidRDefault="00A97634" w:rsidP="00A21A67">
      <w:pPr>
        <w:jc w:val="center"/>
        <w:rPr>
          <w:rFonts w:ascii="Arial" w:eastAsia="Calibri" w:hAnsi="Arial" w:cs="Arial"/>
          <w:b/>
          <w:bCs/>
          <w:sz w:val="40"/>
          <w:szCs w:val="40"/>
          <w:lang w:val="uz-Cyrl-UZ"/>
        </w:rPr>
      </w:pPr>
      <w:r>
        <w:rPr>
          <w:rFonts w:ascii="Arial" w:eastAsia="Calibri" w:hAnsi="Arial" w:cs="Arial"/>
          <w:b/>
          <w:bCs/>
          <w:sz w:val="40"/>
          <w:szCs w:val="40"/>
          <w:lang w:val="uz-Cyrl-UZ"/>
        </w:rPr>
        <w:t>DEKLARACIJU</w:t>
      </w:r>
    </w:p>
    <w:p w14:paraId="0E75A461" w14:textId="1C1146F4" w:rsidR="00A21A67" w:rsidRPr="00A21A67" w:rsidRDefault="00A97634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  <w:r>
        <w:rPr>
          <w:rFonts w:ascii="Arial" w:eastAsia="Calibri" w:hAnsi="Arial" w:cs="Arial"/>
          <w:b/>
          <w:sz w:val="28"/>
          <w:szCs w:val="28"/>
          <w:lang w:val="uz-Cyrl-UZ"/>
        </w:rPr>
        <w:t>O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ZAŠTITI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NACIONALNIH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POLITIČKIH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PRAVA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ZAJEDNIČKOJ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BUDUĆNOSTI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SRPSKOG</w:t>
      </w:r>
      <w:r w:rsidR="00A21A67" w:rsidRPr="00A21A67">
        <w:rPr>
          <w:rFonts w:ascii="Arial" w:eastAsia="Calibri" w:hAnsi="Arial" w:cs="Arial"/>
          <w:b/>
          <w:sz w:val="28"/>
          <w:szCs w:val="28"/>
          <w:lang w:val="uz-Cyrl-UZ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uz-Cyrl-UZ"/>
        </w:rPr>
        <w:t>NARODA</w:t>
      </w:r>
    </w:p>
    <w:p w14:paraId="522FD881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1091C0B5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29A8C30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3E00DC43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20ED37A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DD3C0B1" w14:textId="77777777" w:rsidR="00A21A67" w:rsidRPr="00A21A67" w:rsidRDefault="00A21A67" w:rsidP="00A21A67">
      <w:pPr>
        <w:jc w:val="center"/>
        <w:rPr>
          <w:rFonts w:ascii="Arial" w:eastAsia="Calibri" w:hAnsi="Arial" w:cs="Arial"/>
          <w:b/>
          <w:sz w:val="28"/>
          <w:szCs w:val="28"/>
          <w:lang w:val="uz-Cyrl-UZ"/>
        </w:rPr>
      </w:pPr>
    </w:p>
    <w:p w14:paraId="4F942A2E" w14:textId="77777777" w:rsidR="00A21A67" w:rsidRPr="00A21A67" w:rsidRDefault="00A21A67" w:rsidP="00A21A67">
      <w:pPr>
        <w:rPr>
          <w:rFonts w:ascii="Arial" w:eastAsia="Calibri" w:hAnsi="Arial" w:cs="Arial"/>
          <w:b/>
          <w:sz w:val="28"/>
          <w:szCs w:val="28"/>
          <w:lang w:val="uz-Cyrl-UZ"/>
        </w:rPr>
      </w:pPr>
      <w:r w:rsidRPr="00A21A67">
        <w:rPr>
          <w:rFonts w:ascii="Arial" w:eastAsia="Calibri" w:hAnsi="Arial" w:cs="Arial"/>
          <w:b/>
          <w:sz w:val="28"/>
          <w:szCs w:val="28"/>
          <w:lang w:val="uz-Cyrl-UZ"/>
        </w:rPr>
        <w:br w:type="page"/>
      </w:r>
    </w:p>
    <w:p w14:paraId="0223056D" w14:textId="6C771868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</w:t>
      </w:r>
      <w:r>
        <w:rPr>
          <w:rFonts w:ascii="Arial" w:eastAsia="Calibri" w:hAnsi="Arial" w:cs="Arial"/>
          <w:sz w:val="24"/>
          <w:szCs w:val="24"/>
          <w:lang w:val="uz-Cyrl-UZ"/>
        </w:rPr>
        <w:t>olazeći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interesa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1493CA7E" w14:textId="3315A0D0" w:rsidR="00A21A67" w:rsidRPr="00A21A67" w:rsidRDefault="00A97634" w:rsidP="00A21A67">
      <w:pPr>
        <w:shd w:val="clear" w:color="auto" w:fill="FFFFFF"/>
        <w:spacing w:line="235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Univerzalnu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deklaraciju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ljudskim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Međunarodni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pakt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građanskim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političkim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Međunarodni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pakt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o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ekonomskim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socijalnim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kulturnim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pravima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Deklaraciju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o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načelima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međunarodnog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prava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o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prijateljskim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odnosima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saradnji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između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država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skladu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sa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Poveljom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nacija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>, 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Helsinški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završni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akt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Bečku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deklaraciju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i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Program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uz-Cyrl-UZ"/>
        </w:rPr>
        <w:t>akcije</w:t>
      </w:r>
      <w:r w:rsidR="00A21A67" w:rsidRPr="00A21A67">
        <w:rPr>
          <w:rFonts w:ascii="Arial" w:eastAsia="Times New Roman" w:hAnsi="Arial" w:cs="Arial"/>
          <w:color w:val="222222"/>
          <w:sz w:val="24"/>
          <w:szCs w:val="24"/>
          <w:lang w:val="uz-Cyrl-UZ"/>
        </w:rPr>
        <w:t>,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Evropsku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konvenciju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ljudskih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osnovnih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04CBF77B" w14:textId="2D641A4B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načela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zabrane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upotrebe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sile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mirnog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rešavanja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načela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ispunjavanja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preuzetih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obaveza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dobroj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opšteg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1FE1DA8A" w14:textId="2009664E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poretka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teritorijalni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integritet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suverenitet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</w:t>
      </w:r>
      <w:r>
        <w:rPr>
          <w:rFonts w:ascii="Arial" w:eastAsia="Calibri" w:hAnsi="Arial" w:cs="Arial"/>
          <w:sz w:val="24"/>
          <w:szCs w:val="24"/>
          <w:lang w:val="sr-Cyrl-RS"/>
        </w:rPr>
        <w:t>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bezbednosti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  <w:r w:rsidR="00A21A67" w:rsidRPr="00A21A67">
        <w:rPr>
          <w:rFonts w:ascii="Arial" w:eastAsia="Calibri" w:hAnsi="Arial" w:cs="Arial"/>
          <w:color w:val="222222"/>
          <w:sz w:val="24"/>
          <w:szCs w:val="24"/>
          <w:shd w:val="clear" w:color="auto" w:fill="FFFFFF"/>
          <w:lang w:val="uz-Cyrl-UZ"/>
        </w:rPr>
        <w:t xml:space="preserve"> 1244,</w:t>
      </w:r>
    </w:p>
    <w:p w14:paraId="3689A418" w14:textId="4A7CCEA3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Polazeći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preambuli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definiše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neodvojivi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5968FCE4" w14:textId="0D63868E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Polazeći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preambuli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izražava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opredeljenost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potpuno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poštovanje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dosledno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primenjivanje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Opšteg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nedvosmisleno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prihvata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potvrđuje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garantuje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lang w:val="uz-Cyrl-UZ"/>
        </w:rPr>
        <w:t>pravni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položaj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2BBA9E4E" w14:textId="33A73717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Polazeći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opredeljenosti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potpuno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poštovanje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dosledno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primenjivanje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Opšteg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prihvatile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garantovale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opstanak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ustavnopravni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položaj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- </w:t>
      </w:r>
      <w:r>
        <w:rPr>
          <w:rFonts w:ascii="Arial" w:eastAsia="Calibri" w:hAnsi="Arial" w:cs="Arial"/>
          <w:sz w:val="24"/>
          <w:szCs w:val="24"/>
          <w:lang w:val="uz-Cyrl-UZ"/>
        </w:rPr>
        <w:t>članice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sastavnice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3157EA42" w14:textId="069049C6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Potvrđujući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opredeljenje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članstvom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Evropskoj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vojne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neutralnosti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odnosu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postojeće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vojne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saveze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</w:p>
    <w:p w14:paraId="14C2AA3D" w14:textId="5B7B0EE1" w:rsidR="00A21A67" w:rsidRPr="00A21A67" w:rsidRDefault="00A97634" w:rsidP="00A21A67">
      <w:pPr>
        <w:ind w:firstLine="708"/>
        <w:jc w:val="both"/>
        <w:rPr>
          <w:rFonts w:ascii="Arial" w:eastAsia="Times New Roman" w:hAnsi="Arial" w:cs="Arial"/>
          <w:noProof/>
          <w:sz w:val="24"/>
          <w:szCs w:val="24"/>
          <w:lang w:val="uz-Cyrl-UZ"/>
        </w:rPr>
      </w:pPr>
      <w:r>
        <w:rPr>
          <w:rFonts w:ascii="Arial" w:eastAsia="Times New Roman" w:hAnsi="Arial" w:cs="Arial"/>
          <w:noProof/>
          <w:sz w:val="24"/>
          <w:szCs w:val="24"/>
          <w:lang w:val="uz-Cyrl-UZ"/>
        </w:rPr>
        <w:t>Imajući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u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vidu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uspostavljanju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specijalnih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paralelnih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odnosa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između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26. </w:t>
      </w:r>
      <w:r>
        <w:rPr>
          <w:rFonts w:ascii="Arial" w:eastAsia="Calibri" w:hAnsi="Arial" w:cs="Arial"/>
          <w:sz w:val="24"/>
          <w:szCs w:val="24"/>
          <w:lang w:val="uz-Cyrl-UZ"/>
        </w:rPr>
        <w:t>septembra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2006. </w:t>
      </w:r>
      <w:r>
        <w:rPr>
          <w:rFonts w:ascii="Arial" w:eastAsia="Calibri" w:hAnsi="Arial" w:cs="Arial"/>
          <w:sz w:val="24"/>
          <w:szCs w:val="24"/>
          <w:lang w:val="uz-Cyrl-UZ"/>
        </w:rPr>
        <w:t>godine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zaključen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u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skladu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sa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članom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3.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tačka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2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a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Ustava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uz-Cyrl-UZ"/>
        </w:rPr>
        <w:t>BiH</w:t>
      </w:r>
      <w:r w:rsidR="00A21A67" w:rsidRPr="00A21A67">
        <w:rPr>
          <w:rFonts w:ascii="Arial" w:eastAsia="Times New Roman" w:hAnsi="Arial" w:cs="Arial"/>
          <w:noProof/>
          <w:sz w:val="24"/>
          <w:szCs w:val="24"/>
          <w:lang w:val="uz-Cyrl-UZ"/>
        </w:rPr>
        <w:t xml:space="preserve">, </w:t>
      </w:r>
    </w:p>
    <w:p w14:paraId="0B09ABD9" w14:textId="4C27741E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Uzevši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obzir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trajnu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opredeljenost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političke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stabilnosti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samostalnosti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odlučivanju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 </w:t>
      </w:r>
      <w:r>
        <w:rPr>
          <w:rFonts w:ascii="Arial" w:eastAsia="Calibri" w:hAnsi="Arial" w:cs="Arial"/>
          <w:sz w:val="24"/>
          <w:szCs w:val="24"/>
          <w:lang w:val="uz-Cyrl-UZ"/>
        </w:rPr>
        <w:t>integriteta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integriteta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utkanih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temelje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našeg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slobodarskog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društva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0D125477" w14:textId="625456EA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Svesni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geopolitičke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nestabilnosti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izazova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133F084A" w14:textId="5B2CF193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val="sr"/>
        </w:rPr>
      </w:pPr>
      <w:r>
        <w:rPr>
          <w:rFonts w:ascii="Arial" w:eastAsia="Calibri" w:hAnsi="Arial" w:cs="Arial"/>
          <w:sz w:val="24"/>
          <w:szCs w:val="24"/>
          <w:lang w:val="sr"/>
        </w:rPr>
        <w:t>Imajući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vidu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danas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celokupna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međunarodna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politika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nalazi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dinamici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velikih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promena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, </w:t>
      </w:r>
    </w:p>
    <w:p w14:paraId="742DB50E" w14:textId="7CEA5BE5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Pozivajući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univerzalno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prijateljskih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odnosa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okupljanje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sabiranje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građana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1887C071" w14:textId="7F99D366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okupljanje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običaja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2AEE6753" w14:textId="49C920E9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Pozivajući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ulogu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donosio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balkanskim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žrtvujući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sopstveni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višemilenijumsko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bitisanje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prostorima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geografskim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oblastima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</w:p>
    <w:p w14:paraId="16FE9E71" w14:textId="5E6F16F7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Negujući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antifašističke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antinacističke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napominjući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uvek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41110CDF" w14:textId="27C42638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odgovornosti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potpisnik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Opšteg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permanentno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nadgleda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konstitutivnog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4627AD37" w14:textId="05F81917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odgovornosti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teritorija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koje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naseljene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većinskim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srpskim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uz-Cyrl-UZ"/>
        </w:rPr>
        <w:t>stanovništvom</w:t>
      </w:r>
      <w:r w:rsidR="00A21A67" w:rsidRPr="00A21A67">
        <w:rPr>
          <w:rFonts w:ascii="Arial" w:eastAsia="Calibri" w:hAnsi="Arial" w:cs="Arial"/>
          <w:color w:val="000000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budu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okosnica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okupljanja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sadašnjem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trenutku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budućnosti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brigu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sunarodnicima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žive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7B2CE786" w14:textId="555E9F58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Podsećajući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29. </w:t>
      </w:r>
      <w:r>
        <w:rPr>
          <w:rFonts w:ascii="Arial" w:eastAsia="Calibri" w:hAnsi="Arial" w:cs="Arial"/>
          <w:sz w:val="24"/>
          <w:szCs w:val="24"/>
          <w:lang w:val="uz-Cyrl-UZ"/>
        </w:rPr>
        <w:t>avgusta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1995. </w:t>
      </w:r>
      <w:r>
        <w:rPr>
          <w:rFonts w:ascii="Arial" w:eastAsia="Calibri" w:hAnsi="Arial" w:cs="Arial"/>
          <w:sz w:val="24"/>
          <w:szCs w:val="24"/>
          <w:lang w:val="uz-Cyrl-UZ"/>
        </w:rPr>
        <w:t>godine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ovlastila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Saveznu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Jugoslaviju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(</w:t>
      </w:r>
      <w:r>
        <w:rPr>
          <w:rFonts w:ascii="Arial" w:eastAsia="Calibri" w:hAnsi="Arial" w:cs="Arial"/>
          <w:sz w:val="24"/>
          <w:szCs w:val="24"/>
          <w:lang w:val="uz-Cyrl-UZ"/>
        </w:rPr>
        <w:t>čiji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međunarodnopravni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)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račun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potpiše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Parizu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Francuska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</w:p>
    <w:p w14:paraId="04BB0A00" w14:textId="1712E9FD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Naglašavajući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podsećajući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viševekovnu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Balkanu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,</w:t>
      </w:r>
    </w:p>
    <w:p w14:paraId="167B6178" w14:textId="7C709DF9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sećajući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važnih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događaja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</w:p>
    <w:p w14:paraId="1656E64E" w14:textId="77777777" w:rsidR="00A21A67" w:rsidRPr="00A21A67" w:rsidRDefault="00A21A67" w:rsidP="00A21A67">
      <w:pPr>
        <w:rPr>
          <w:rFonts w:ascii="Arial" w:eastAsia="Calibri" w:hAnsi="Arial" w:cs="Arial"/>
          <w:sz w:val="24"/>
          <w:szCs w:val="24"/>
          <w:lang w:val="uz-Cyrl-UZ"/>
        </w:rPr>
      </w:pPr>
      <w:r w:rsidRPr="00A21A67">
        <w:rPr>
          <w:rFonts w:ascii="Arial" w:eastAsia="Calibri" w:hAnsi="Arial" w:cs="Arial"/>
          <w:sz w:val="24"/>
          <w:szCs w:val="24"/>
          <w:lang w:val="uz-Cyrl-UZ"/>
        </w:rPr>
        <w:br w:type="page"/>
      </w:r>
    </w:p>
    <w:p w14:paraId="1ECDEA2C" w14:textId="6AD89F91" w:rsidR="00A21A67" w:rsidRPr="00A21A67" w:rsidRDefault="00A97634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b/>
          <w:sz w:val="24"/>
          <w:szCs w:val="24"/>
          <w:lang w:val="uz-Cyrl-UZ"/>
        </w:rPr>
        <w:lastRenderedPageBreak/>
        <w:t>SVESRPSKI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b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dobroj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stabilnosti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kulturnog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intenziviranja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produbljivanja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saradnje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međusobne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usvaja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sledeće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:</w:t>
      </w:r>
    </w:p>
    <w:p w14:paraId="5C9D576D" w14:textId="77777777" w:rsidR="00A21A67" w:rsidRPr="00A21A67" w:rsidRDefault="00A21A67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B2FC857" w14:textId="77777777" w:rsidR="00A21A67" w:rsidRPr="00A21A67" w:rsidRDefault="00A21A67" w:rsidP="00A21A67">
      <w:pPr>
        <w:ind w:firstLine="708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3257FFC" w14:textId="2B5ABE2B" w:rsidR="00A21A67" w:rsidRPr="00A21A67" w:rsidRDefault="00A97634" w:rsidP="007F2FCF">
      <w:pPr>
        <w:jc w:val="center"/>
        <w:rPr>
          <w:rFonts w:ascii="Arial" w:eastAsia="Calibri" w:hAnsi="Arial" w:cs="Arial"/>
          <w:b/>
          <w:sz w:val="32"/>
          <w:szCs w:val="32"/>
          <w:lang w:val="uz-Cyrl-UZ"/>
        </w:rPr>
      </w:pPr>
      <w:r>
        <w:rPr>
          <w:rFonts w:ascii="Arial" w:eastAsia="Calibri" w:hAnsi="Arial" w:cs="Arial"/>
          <w:b/>
          <w:sz w:val="32"/>
          <w:szCs w:val="32"/>
          <w:lang w:val="uz-Cyrl-UZ"/>
        </w:rPr>
        <w:t>Z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A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K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Lj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U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Č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K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E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, </w:t>
      </w:r>
      <w:r w:rsidR="007F2FCF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S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T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A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V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O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V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E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 w:rsidR="007F2FCF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I</w:t>
      </w:r>
      <w:r w:rsidR="007F2FCF">
        <w:rPr>
          <w:rFonts w:ascii="Arial" w:eastAsia="Calibri" w:hAnsi="Arial" w:cs="Arial"/>
          <w:b/>
          <w:sz w:val="32"/>
          <w:szCs w:val="32"/>
        </w:rPr>
        <w:t xml:space="preserve"> 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C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I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Lj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E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V</w:t>
      </w:r>
      <w:r w:rsidR="00A21A67" w:rsidRPr="00A21A67">
        <w:rPr>
          <w:rFonts w:ascii="Arial" w:eastAsia="Calibri" w:hAnsi="Arial" w:cs="Arial"/>
          <w:b/>
          <w:sz w:val="32"/>
          <w:szCs w:val="32"/>
          <w:lang w:val="uz-Cyrl-UZ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val="uz-Cyrl-UZ"/>
        </w:rPr>
        <w:t>E</w:t>
      </w:r>
    </w:p>
    <w:p w14:paraId="20AB99E0" w14:textId="77777777" w:rsidR="00A21A67" w:rsidRPr="00A21A67" w:rsidRDefault="00A21A67" w:rsidP="007F2FCF">
      <w:pPr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23AEA1C" w14:textId="0CACE2D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izabrani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zakonodavne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vlasti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članovi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akademija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umetnosti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članovi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pravoslavne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pozvani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organizatora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93415CD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E354D63" w14:textId="7040D2D0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konstituiše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zadužen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koordinaciju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praćenje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sopstvenih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1DE6A8B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4E3D8A3" w14:textId="4F49290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Nacionalni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: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Vlade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Vlade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Ministar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spoljnih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poslova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Akademije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umetnosti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Akademije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umjetnosti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predstavnik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Senata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predsednik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Matice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23FAC2BA" w14:textId="61D61F4F" w:rsidR="00A21A67" w:rsidRPr="00A21A67" w:rsidRDefault="00A97634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konsenzusom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sastav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imenuje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Federacije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Severne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Makedonije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Hrvatske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Slovenije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predstavnike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Evrope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Afrike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Azije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Severne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Južne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Amerike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Australije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istaknute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naučnike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umetnike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preduzetnike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sportiste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radnike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660D276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uz-Cyrl-UZ"/>
        </w:rPr>
      </w:pPr>
    </w:p>
    <w:p w14:paraId="21AE2983" w14:textId="5E2AF5F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jedinstvenu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celinu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kroz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više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različitim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nazivima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polaže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baštini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bogatu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17B40CF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0722435" w14:textId="02FEFF81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utvrđuje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naziv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nemoguće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menjati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Odbacuju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nametani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prefiksi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dodavani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ispred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imenice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uz-Cyrl-UZ"/>
        </w:rPr>
        <w:t>Srbi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“. </w:t>
      </w:r>
      <w:r>
        <w:rPr>
          <w:rFonts w:ascii="Arial" w:eastAsia="Calibri" w:hAnsi="Arial" w:cs="Arial"/>
          <w:sz w:val="24"/>
          <w:szCs w:val="24"/>
          <w:lang w:val="uz-Cyrl-UZ"/>
        </w:rPr>
        <w:t>Pripadnici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nazivaju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trenutno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živeli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15E3EB62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3C9D82E" w14:textId="7FDE6710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neophodnost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okupljanja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odlučuje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potrebno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redovno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održavati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svake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godine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razmatrala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najvažnija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pitanja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učešće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17744C9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796B852" w14:textId="76149A0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očekuje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realizaciju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pomirenja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prevazilaženja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podela</w:t>
      </w:r>
      <w:r w:rsidR="00A21A67" w:rsidRPr="00A21A6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unutar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1C2A11CF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4F9FAE2" w14:textId="275130C6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institucijama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deluju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koordinisano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ulože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napore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zaustavila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asimilacija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širom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održe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pripadnicima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razvijanjem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ličnih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kulturnih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naučnih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sportskih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odnosa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51A6AE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184A9C3" w14:textId="126674BA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poštujući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veroispovesti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veroispovesti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prepoznajući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nezamenjiv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pripadnika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veroispovesti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posebnu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zahvalnost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odaje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pravoslavnoj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okriljem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najveći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pravoslavna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sačuvala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najtežim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vremenima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biološkom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obrazovnom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smislu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0971895E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3AF816F" w14:textId="7FD94093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prepoznaje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pravoslavnu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stubova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kulturnog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duhovnog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poziva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bližu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saradnju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ključnim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pitanjima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što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hrišćanskih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svetinje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braka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porodice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ulogu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pravoslavne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obrazovanju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mladih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posredstvom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pedagoško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lang w:val="uz-Cyrl-UZ"/>
        </w:rPr>
        <w:t>obrazovnih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delatnosti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F05788E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FEEDBBD" w14:textId="2E364722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neotuđivi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jedna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odrednica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predstavlja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temelj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duhovnosti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ugaoni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kamen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zavetnog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svetosavskog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insistira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korišćenju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naziva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južne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pokrajine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uz-Cyrl-UZ"/>
        </w:rPr>
        <w:t>Kosovo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što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albanski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secesionisti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izbegavaju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970E10A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A760E61" w14:textId="6BA553F7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napore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teritorijalnog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integriteta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suvereniteta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garantovanih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1244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bezbednosti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dužnost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posveti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opstanku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traži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raspoloživim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političkim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ekonomskim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sredstvima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moraju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zaštićeni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lojalni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građani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manastiri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crkve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srednjovekovna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utvrđenja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privatna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imovina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groblja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ugroženi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objekti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E127F98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6B5DAB1" w14:textId="4907BFBD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osuđuje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namerno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stvaranje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nepodnošljivih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uslova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život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progon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sprovode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Privremene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institucije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samouprave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Prištini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kontinuirana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dobro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isplanirana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sveobuhvatna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represija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albanskih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secesionista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stanovništvu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tokom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proteklih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godina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rezultirala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ubrzanim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odlaskom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Pokrajine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drastičnim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pogoršanjem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položaja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uprkos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brutalnom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etnički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motivisanom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teroru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ostao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živi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ognjištima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očekuje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nastavi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štiti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živote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građana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Kosovu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Metohiji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koristeći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mehanizme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predviđene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unutrašnjim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9935E11" w14:textId="77777777" w:rsidR="00A21A67" w:rsidRPr="00A21A67" w:rsidRDefault="00A21A67" w:rsidP="00A21A67">
      <w:pPr>
        <w:ind w:left="786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58C7AA1" w14:textId="2478C166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insistira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izvršenju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bezbednosti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1244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njeni</w:t>
      </w:r>
      <w:r>
        <w:rPr>
          <w:rFonts w:ascii="Arial" w:eastAsia="Calibri" w:hAnsi="Arial" w:cs="Arial"/>
          <w:sz w:val="24"/>
          <w:szCs w:val="24"/>
          <w:lang w:val="sr-Cyrl-RS"/>
        </w:rPr>
        <w:t>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aspektima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29496521" w14:textId="0A290ECD" w:rsidR="00A21A67" w:rsidRPr="00A21A67" w:rsidRDefault="00A97634" w:rsidP="00A21A67">
      <w:pPr>
        <w:ind w:left="786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provođenje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Briselskog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formiranje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Zajednice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srpskih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opština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stalni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dijalog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održivi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put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rešavanje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problema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>.</w:t>
      </w:r>
    </w:p>
    <w:p w14:paraId="7FB97987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9782862" w14:textId="2657255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izražava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pijetet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žrtvama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stradalim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tokom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žrtvama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postradalim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ratovima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prostoru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bivše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Jugoslavije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61B1E049" w14:textId="77777777" w:rsidR="00A21A67" w:rsidRPr="00A21A67" w:rsidRDefault="00A21A67" w:rsidP="00A21A67">
      <w:pPr>
        <w:ind w:left="720"/>
        <w:contextualSpacing/>
        <w:rPr>
          <w:rFonts w:ascii="Arial" w:eastAsia="Calibri" w:hAnsi="Arial" w:cs="Arial"/>
          <w:sz w:val="24"/>
          <w:szCs w:val="24"/>
          <w:lang w:val="uz-Cyrl-UZ"/>
        </w:rPr>
      </w:pPr>
    </w:p>
    <w:p w14:paraId="7FF6428F" w14:textId="0D5764C4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Srebrenici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glasale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84 </w:t>
      </w:r>
      <w:r>
        <w:rPr>
          <w:rFonts w:ascii="Arial" w:eastAsia="Calibri" w:hAnsi="Arial" w:cs="Arial"/>
          <w:sz w:val="24"/>
          <w:szCs w:val="24"/>
          <w:lang w:val="uz-Cyrl-UZ"/>
        </w:rPr>
        <w:t>države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Generalnoj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dok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109 </w:t>
      </w:r>
      <w:r>
        <w:rPr>
          <w:rFonts w:ascii="Arial" w:eastAsia="Calibri" w:hAnsi="Arial" w:cs="Arial"/>
          <w:sz w:val="24"/>
          <w:szCs w:val="24"/>
          <w:lang w:val="uz-Cyrl-UZ"/>
        </w:rPr>
        <w:t>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bilo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protiv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uzdržano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glasalo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Pomenutom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pokušaj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kolektivnog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okrivljavanja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celog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 w:rsidR="00A21A67" w:rsidRPr="00A21A67">
        <w:rPr>
          <w:rFonts w:ascii="Arial" w:eastAsia="Calibri" w:hAnsi="Arial" w:cs="Arial"/>
          <w:sz w:val="24"/>
          <w:szCs w:val="24"/>
          <w:lang w:val="sr-Latn-RS"/>
        </w:rPr>
        <w:t xml:space="preserve">je </w:t>
      </w:r>
      <w:r>
        <w:rPr>
          <w:rFonts w:ascii="Arial" w:eastAsia="Calibri" w:hAnsi="Arial" w:cs="Arial"/>
          <w:sz w:val="24"/>
          <w:szCs w:val="24"/>
          <w:lang w:val="sr-Cyrl-RS"/>
        </w:rPr>
        <w:t>neprihvatljiv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sproveden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delo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. </w:t>
      </w:r>
    </w:p>
    <w:p w14:paraId="25645353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4DD55DF" w14:textId="60CCAE71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pozdravlja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napore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rukovodstva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doprinesu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rasvetljavanju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činjenica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događajima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devedesetih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godina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reč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događajima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Srebrenici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okolini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1992. </w:t>
      </w:r>
      <w:r>
        <w:rPr>
          <w:rFonts w:ascii="Arial" w:eastAsia="Calibri" w:hAnsi="Arial" w:cs="Arial"/>
          <w:sz w:val="24"/>
          <w:szCs w:val="24"/>
          <w:lang w:val="uz-Cyrl-UZ"/>
        </w:rPr>
        <w:t>do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1995. </w:t>
      </w:r>
      <w:r>
        <w:rPr>
          <w:rFonts w:ascii="Arial" w:eastAsia="Calibri" w:hAnsi="Arial" w:cs="Arial"/>
          <w:sz w:val="24"/>
          <w:szCs w:val="24"/>
          <w:lang w:val="uz-Cyrl-UZ"/>
        </w:rPr>
        <w:t>godine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A3400C4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80E0DE3" w14:textId="16F44DA6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uz-Cyrl-UZ"/>
        </w:rPr>
        <w:t>Dejtonski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trajno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narušen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uprkos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težnjama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konstitutivnog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borili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poziva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međunarodne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aktere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vrate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poštovanju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1E377729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50E3347D" w14:textId="090A9B1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statusom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potpisnika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ovlašćenjima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dobila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29. </w:t>
      </w:r>
      <w:r>
        <w:rPr>
          <w:rFonts w:ascii="Arial" w:eastAsia="Calibri" w:hAnsi="Arial" w:cs="Arial"/>
          <w:sz w:val="24"/>
          <w:szCs w:val="24"/>
          <w:lang w:val="uz-Cyrl-UZ"/>
        </w:rPr>
        <w:t>avgusta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1995. </w:t>
      </w:r>
      <w:r>
        <w:rPr>
          <w:rFonts w:ascii="Arial" w:eastAsia="Calibri" w:hAnsi="Arial" w:cs="Arial"/>
          <w:sz w:val="24"/>
          <w:szCs w:val="24"/>
          <w:lang w:val="uz-Cyrl-UZ"/>
        </w:rPr>
        <w:t>godine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trebalo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internacionalizuje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problem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urušavanja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zahtevom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primenjuje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potpisan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7617C06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1DFB923" w14:textId="5EBB7830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nedeljiv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ustavnopravni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subjekt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samostalno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ustavotvorne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zakonodavne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izvršne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sudske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funkcije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- </w:t>
      </w:r>
      <w:r>
        <w:rPr>
          <w:rFonts w:ascii="Arial" w:eastAsia="Calibri" w:hAnsi="Arial" w:cs="Arial"/>
          <w:sz w:val="24"/>
          <w:szCs w:val="24"/>
          <w:lang w:val="uz-Cyrl-UZ"/>
        </w:rPr>
        <w:t>Aneksom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IV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teritorija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otuđena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mimo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zakona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6ECE4E13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B963159" w14:textId="361618A7" w:rsidR="00A21A67" w:rsidRPr="00A21A67" w:rsidRDefault="00A97634" w:rsidP="00A21A67">
      <w:pPr>
        <w:numPr>
          <w:ilvl w:val="0"/>
          <w:numId w:val="1"/>
        </w:num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ističe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izborna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isključivo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tročlano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Predsedništvo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bazi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konsenzusa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pojedinci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uzurpirajući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nadležnosti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funkcija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obavljaju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4BF02CAD" w14:textId="77777777" w:rsidR="00A21A67" w:rsidRPr="00A21A67" w:rsidRDefault="00A21A67" w:rsidP="00A21A67">
      <w:pPr>
        <w:ind w:left="786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57EEC0BD" w14:textId="6507D1B7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prihvata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poredak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uspostavljen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predviđa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mehanizme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konstitutivnih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primenom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instituta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glasanja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Predstavničkom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domu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Parlamentarne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nivou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instituta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vitalnih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interesa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Domu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Parlamentarne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nivou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instituta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vitalnog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interesa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Predsedništvu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7D64EEF8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243097E8" w14:textId="7F122E78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zadovoljna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visokim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stepenom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autonomije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definisanim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stoga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insistiramo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suštinskom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formalnom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provođenju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međunarodnog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ugovora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jednostrano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putem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intervencionizma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menjati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oceni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celishodno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aktivira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nadležnosti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predviđene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nadležnosti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774063D6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C4310A9" w14:textId="00BE63CC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osuđuje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svako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nepoštovanje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kršenje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demokratskih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procedura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nametanje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zakona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preglasavanje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konstitutivnih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prenos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nadležnosti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nivoa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centralni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nivo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kršenje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ljudskih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garantovanih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konstitutivnog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samostalno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odlučivanje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delovanje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unutar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3E3106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28F99770" w14:textId="3022302A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neprimerenim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postavljanje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visokog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suprotno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Aneksu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X </w:t>
      </w:r>
      <w:r>
        <w:rPr>
          <w:rFonts w:ascii="Arial" w:eastAsia="Calibri" w:hAnsi="Arial" w:cs="Arial"/>
          <w:sz w:val="24"/>
          <w:szCs w:val="24"/>
          <w:lang w:val="uz-Cyrl-UZ"/>
        </w:rPr>
        <w:t>Dejtonskog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propisano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imenovanje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visokog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potrebna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saglasnost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ugovornica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odgovarajuća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rezolucija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bezbednosti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A3370DE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val="uz-Cyrl-UZ"/>
        </w:rPr>
      </w:pPr>
    </w:p>
    <w:p w14:paraId="727DAB91" w14:textId="65C92DE4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konstatuje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prijateljstva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dokazanim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prijateljima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savezništva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5A2BDF59" w14:textId="77777777" w:rsidR="00A21A67" w:rsidRPr="00A21A67" w:rsidRDefault="00A21A67" w:rsidP="00A21A67">
      <w:pPr>
        <w:ind w:left="786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02434F8" w14:textId="7BED34A6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Dejtonskim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mirovnim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uzimajući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obzir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geopolitički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položaj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ekonomske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odnose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integraciju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Evropskoj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posmatraju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strateški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realizuje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kroz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partnerski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okvir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uvažavanje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interesa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6810ED8D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C7623CB" w14:textId="2937840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vojne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neutralnosti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odnosu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postojeće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vojne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saveze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takvim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političkim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opredeljenjem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potpuno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saglasna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boriti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vojne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neutralnosti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Bosni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saradnju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bezbednosnog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sistema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smislu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zakonodavstva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razmene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informacija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zajedničkih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obuka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vežbi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postizanja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stabilnosti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0B482054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90CFA79" w14:textId="3AB9714A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pozdravlja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odluku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obeležavaju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uz-Cyrl-UZ"/>
        </w:rPr>
        <w:t>septembar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slobode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zastave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sećanje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proboj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Solunskog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fronta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je </w:t>
      </w:r>
      <w:r>
        <w:rPr>
          <w:rFonts w:ascii="Arial" w:eastAsia="Calibri" w:hAnsi="Arial" w:cs="Arial"/>
          <w:sz w:val="24"/>
          <w:szCs w:val="24"/>
          <w:lang w:val="uz-Cyrl-UZ"/>
        </w:rPr>
        <w:t>Sretenje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sr"/>
        </w:rPr>
        <w:t>f</w:t>
      </w:r>
      <w:r>
        <w:rPr>
          <w:rFonts w:ascii="Arial" w:eastAsia="Calibri" w:hAnsi="Arial" w:cs="Arial"/>
          <w:sz w:val="24"/>
          <w:szCs w:val="24"/>
          <w:lang w:val="uz-Cyrl-UZ"/>
        </w:rPr>
        <w:t>ebruar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e </w:t>
      </w:r>
      <w:r>
        <w:rPr>
          <w:rFonts w:ascii="Arial" w:eastAsia="Calibri" w:hAnsi="Arial" w:cs="Arial"/>
          <w:sz w:val="24"/>
          <w:szCs w:val="24"/>
          <w:lang w:val="uz-Cyrl-UZ"/>
        </w:rPr>
        <w:t>Srbij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e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Dan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državnosti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e </w:t>
      </w:r>
      <w:r>
        <w:rPr>
          <w:rFonts w:ascii="Arial" w:eastAsia="Calibri" w:hAnsi="Arial" w:cs="Arial"/>
          <w:sz w:val="24"/>
          <w:szCs w:val="24"/>
          <w:lang w:val="uz-Cyrl-UZ"/>
        </w:rPr>
        <w:t>Srpsk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e </w:t>
      </w:r>
      <w:r>
        <w:rPr>
          <w:rFonts w:ascii="Arial" w:eastAsia="Calibri" w:hAnsi="Arial" w:cs="Arial"/>
          <w:sz w:val="24"/>
          <w:szCs w:val="24"/>
          <w:lang w:val="sr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sr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proslavlja</w:t>
      </w:r>
      <w:r>
        <w:rPr>
          <w:rFonts w:ascii="Arial" w:eastAsia="Calibri" w:hAnsi="Arial" w:cs="Arial"/>
          <w:sz w:val="24"/>
          <w:szCs w:val="24"/>
          <w:lang w:val="sr"/>
        </w:rPr>
        <w:t>ti</w:t>
      </w:r>
      <w:r w:rsidR="00A21A67" w:rsidRPr="00A21A67">
        <w:rPr>
          <w:rFonts w:ascii="Arial" w:eastAsia="Calibri" w:hAnsi="Arial" w:cs="Arial"/>
          <w:sz w:val="24"/>
          <w:szCs w:val="24"/>
          <w:lang w:val="sr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očekuje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nastavi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obeležava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9. </w:t>
      </w:r>
      <w:r>
        <w:rPr>
          <w:rFonts w:ascii="Arial" w:eastAsia="Calibri" w:hAnsi="Arial" w:cs="Arial"/>
          <w:sz w:val="24"/>
          <w:szCs w:val="24"/>
          <w:lang w:val="uz-Cyrl-UZ"/>
        </w:rPr>
        <w:t>januar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nastanka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krsnu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slavu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1F1EA7F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28BDCB40" w14:textId="104E1227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potvrđuje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himna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“</w:t>
      </w:r>
      <w:r>
        <w:rPr>
          <w:rFonts w:ascii="Arial" w:eastAsia="Calibri" w:hAnsi="Arial" w:cs="Arial"/>
          <w:sz w:val="24"/>
          <w:szCs w:val="24"/>
          <w:lang w:val="uz-Cyrl-UZ"/>
        </w:rPr>
        <w:t>Bože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” </w:t>
      </w:r>
      <w:r>
        <w:rPr>
          <w:rFonts w:ascii="Arial" w:eastAsia="Calibri" w:hAnsi="Arial" w:cs="Arial"/>
          <w:sz w:val="24"/>
          <w:szCs w:val="24"/>
          <w:lang w:val="uz-Cyrl-UZ"/>
        </w:rPr>
        <w:t>svesrpska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himna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dvoglavi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Nemanjića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grb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142B2A2C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56FD9E3E" w14:textId="5ED8E857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ujedinjujući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jezika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ćiriličkog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pisma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stubova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ali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potvrđuje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: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upotrebu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jezika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(</w:t>
      </w:r>
      <w:r>
        <w:rPr>
          <w:rFonts w:ascii="Arial" w:eastAsia="Calibri" w:hAnsi="Arial" w:cs="Arial"/>
          <w:sz w:val="24"/>
          <w:szCs w:val="24"/>
          <w:lang w:val="uz-Cyrl-UZ"/>
        </w:rPr>
        <w:t>oba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izgovora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uz-Cyrl-UZ"/>
        </w:rPr>
        <w:t>ekavskog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ijekavskog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standardizacije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)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ćirilice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njegovog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matičnog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pisma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izražavanje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izučavanje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razvoj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izučavanje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herojske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pravdoljubive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slobodarske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izučavanje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geografije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uz-Cyrl-UZ"/>
        </w:rPr>
        <w:t>istorijskog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nasleđa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njegovom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prostoru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izučavanje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običaja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folklora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književnosti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umetnosti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komunikacione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informisanje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jeziku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upotrebu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simbola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njihovo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isticanje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javnim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mestima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obeležavanje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praznika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utiču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mogla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uticati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odričući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latiničnih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spomenika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5AAC9C92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2AFF6408" w14:textId="3D582C9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predlaže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negovanja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: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organizovanje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sprovođenje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jedinstvenih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standardizovanih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programa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učenja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jezika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ćiriličkog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pisma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književnosti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istorije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podrška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osnivanju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izgradnji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obnovi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održavanju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predškolskih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školskih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srednjoškolskih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ustanova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ustanova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osnivanju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ili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obnovi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izučavanja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srbistike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visokoškolskim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ustanovama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saradnji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domicilnim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državama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podrška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radu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kulturno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umetničkih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društava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podrška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radu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pisanih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elektronskih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medija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srpskom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jeziku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pomoć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održavanju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postojećih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osnivanju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novih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odeljenja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škola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okviru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pravoslavne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crkve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gde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uz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već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postojeću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versku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nastavu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sprovodio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jedinstveni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standardizovan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program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učenja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jezika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ćiriličkog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pisma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istorije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stipendiranje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nadarenih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učenika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studenata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organizovanje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omladinskih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đačkih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studentskih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kampova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sezonskih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škola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različitih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kulturnih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manifestacija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;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druge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mere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koje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doprinose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očuvanju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kulturnog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jezičkog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duhovnog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identiteta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sprečavanju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asimilacije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shd w:val="clear" w:color="auto" w:fill="FFFFFF"/>
          <w:lang w:val="uz-Cyrl-UZ"/>
        </w:rPr>
        <w:t>.</w:t>
      </w:r>
    </w:p>
    <w:p w14:paraId="22AD5C54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FBBB8B0" w14:textId="657BD6A1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traži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neguju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pamćenje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čuvaju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uspomenu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pale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ratovima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važno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obeležavati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sećati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palih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žrtava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genocida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ratovima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devedesetih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godina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prošlog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FA91E4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5FBDB84" w14:textId="54C05165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dodatno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internacionalizovanje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teme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stradanja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Nezavisnoj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Hrvatskoj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Potrebno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predstaviti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enormno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stradanje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genocid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izvršen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sistemu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logora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NDH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posebnim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stradanje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posebnim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jedinstvenim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logorima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smrti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decu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Jastrebarsko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Sisak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Đakovo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Gradiška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Logori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masovna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stratišta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gubilišta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Jasenovac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Donja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Gradina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Sajmište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Banjica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Sremska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Mitrovica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Kragujevac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Gospić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Jadovno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Pag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Jablanac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Mlaka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Slana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Zenica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Sarajevo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Vlasenica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Višegrad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Paklenica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Prebilovci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nebrojene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jame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hercegovačkom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dinarskom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kršu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kozaračka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širom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današnje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Federacije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Hrvatske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samo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vršeni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svirepi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zločini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masovna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ubistva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A21409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8B83222" w14:textId="4E7FC76A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pozdravlja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nameru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izgrade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monumentalna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spomen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zdanja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posvećena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stradanju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Donjoj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Gradini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Beogradu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Republika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Dva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monumentalna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spomen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kompleksa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Donjoj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Gradini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Beogradu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svedoče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veličini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žrtve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slobodarskog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podnesene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borbi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protiv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fašizma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nacizma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ustaštva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pomenuti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spomen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kompleksi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postanu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mesta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hodočašća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uvrste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đačkih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studentskih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ekskurzija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škola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fakulteta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0D680232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A28E259" w14:textId="6DF46521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kontinuirano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pomažu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dijaspori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uvažen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vekovnim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prisustvom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sadašnjim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učešćem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ukupnom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broju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stanovnika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D805449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7F2E5A32" w14:textId="35680603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nasleđe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ugroženo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izvan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teritorija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nesebično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pomaganje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manastira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crkava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Dalmaciji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Slavoniji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mestima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Federaciji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Crnoj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zahteva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posebno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stimulišu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naučno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lang w:val="uz-Cyrl-UZ"/>
        </w:rPr>
        <w:t>istraživački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lang w:val="uz-Cyrl-UZ"/>
        </w:rPr>
        <w:t>umetničko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stvaralaštvo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ovom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pitanju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0471CA9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32359D6" w14:textId="00042364" w:rsidR="00A21A67" w:rsidRPr="00A21A67" w:rsidRDefault="00A97634" w:rsidP="00BE5889">
      <w:pPr>
        <w:numPr>
          <w:ilvl w:val="0"/>
          <w:numId w:val="1"/>
        </w:numPr>
        <w:spacing w:after="120"/>
        <w:ind w:left="792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zahteva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dodatnu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materijalnu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svaku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vrstu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podrške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povratnicima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nakon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ratnih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dešavanja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vratili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ognjišta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Federaciju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Srbi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dalje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vlasnici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velikih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lastRenderedPageBreak/>
        <w:t>zemljišnih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prostranstava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Federaciji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moraju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osnažiti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sačuvali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porodičnu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imovinu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6E3A236E" w14:textId="7DFA4E23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naglašava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potrebu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formiranjem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usaglašenih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zakonskih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rešenja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podsticajnih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povećanja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nataliteta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obezbedio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demografski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očekuje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osnuju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Fond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“</w:t>
      </w:r>
      <w:r>
        <w:rPr>
          <w:rFonts w:ascii="Arial" w:eastAsia="Calibri" w:hAnsi="Arial" w:cs="Arial"/>
          <w:sz w:val="24"/>
          <w:szCs w:val="24"/>
          <w:lang w:val="uz-Cyrl-UZ"/>
        </w:rPr>
        <w:t>Deca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rađala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”, </w:t>
      </w:r>
      <w:r>
        <w:rPr>
          <w:rFonts w:ascii="Arial" w:eastAsia="Calibri" w:hAnsi="Arial" w:cs="Arial"/>
          <w:sz w:val="24"/>
          <w:szCs w:val="24"/>
          <w:lang w:val="uz-Cyrl-UZ"/>
        </w:rPr>
        <w:t>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formiranja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provođenja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pronatalitetnih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476E381C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6A6B5B78" w14:textId="0A0B509C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ističe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porodične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tradicionalne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temeljne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društva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apeluje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skladu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mehanizmima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ključno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utiču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očuvanje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vrednosti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porodice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3A0E782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EDE22B2" w14:textId="5C2E6FE5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harmonizaciju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nastavnih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planova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programa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osnovnom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srednjem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visokom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obrazovanju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podržava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uvođenje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redovnih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đačkih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studentskih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ekskurzija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način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đaci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studenti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posećuju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prirodne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lepote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kulturno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-</w:t>
      </w:r>
      <w:r>
        <w:rPr>
          <w:rFonts w:ascii="Arial" w:eastAsia="Calibri" w:hAnsi="Arial" w:cs="Arial"/>
          <w:sz w:val="24"/>
          <w:szCs w:val="24"/>
          <w:lang w:val="uz-Cyrl-UZ"/>
        </w:rPr>
        <w:t>istorijske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spomenike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obrnuto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6AE5D08B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D7E4216" w14:textId="3F7FD066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dodatno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zbližavanje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povećanje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robne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razmene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čega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konačnu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korist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građani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>
        <w:rPr>
          <w:rFonts w:ascii="Arial" w:eastAsia="Calibri" w:hAnsi="Arial" w:cs="Arial"/>
          <w:sz w:val="24"/>
          <w:szCs w:val="24"/>
          <w:lang w:val="hr-HR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hr-HR"/>
        </w:rPr>
        <w:t xml:space="preserve">. </w:t>
      </w:r>
    </w:p>
    <w:p w14:paraId="3FB9F486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5BE68ACD" w14:textId="4222946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predlaže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sačinjavanje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usaglašenog</w:t>
      </w:r>
      <w:r w:rsidR="00A21A67" w:rsidRPr="00A21A67">
        <w:rPr>
          <w:rFonts w:ascii="Arial" w:eastAsia="Calibri" w:hAnsi="Arial" w:cs="Arial"/>
          <w:color w:val="FF0000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poljoprivredne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proizvodnje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667B74F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43F02D90" w14:textId="380A7809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pozdravlja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napore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tokom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proteklih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godina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finansirala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veliki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broj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infrastrukturnih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projekata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opštinama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Federacije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čine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većinu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ili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stanovništva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7010BB4F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4CEEC946" w14:textId="58BB6EFE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podstiče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dalje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razvijaju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kulturni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socijalni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sportski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duhovni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prostor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7FAC5AC4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2231754" w14:textId="49B92F97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preporučuje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objedinjavanje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ponuda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usluga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investicija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resursa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oblastima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energetike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rudarstva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turizma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poljoprivrede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bankarstva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finansija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platnog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sistema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zdravstva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obrazovanja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saobraćaja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drugim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oblastima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značaja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radi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nastupanja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domaćim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stranim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tržištima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6742AA62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38F6CA3" w14:textId="1696FF10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predlaže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sačinjavanje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ujedinjenog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infrastrukturnih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projekata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kojim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detaljno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urediti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planirati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potencijalno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važni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projekti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pozdravlja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aktivnosti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izgradnji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autoputa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Banjaluka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uz-Cyrl-UZ"/>
        </w:rPr>
        <w:t>Beograd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izgradnji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gasovoda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kroz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izgradnji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aerodroma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Trebinju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izgradnji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hidroelektrana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047666F" w14:textId="6725ACFD" w:rsidR="00A21A67" w:rsidRPr="00A21A67" w:rsidRDefault="00A97634" w:rsidP="00A21A67">
      <w:pPr>
        <w:ind w:left="786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Naravno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ekonomska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saradnja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vezana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širi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region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smatramo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neophodnom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uspostavljanje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bliskih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ekonomskih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veza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svim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zemljama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entitetima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Zapadnom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Balkanu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kroz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Berlinski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proces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Otvoreni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Balkan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kroz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proces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evropskih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integracija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E317329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0A1BC6A3" w14:textId="4ABAC4D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traži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cilju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unapređenog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koordinisanog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nastupa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okupljanju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angažovanju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dijaspore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  <w:r>
        <w:rPr>
          <w:rFonts w:ascii="Arial" w:eastAsia="Calibri" w:hAnsi="Arial" w:cs="Arial"/>
          <w:sz w:val="24"/>
          <w:szCs w:val="24"/>
          <w:lang w:val="uz-Cyrl-UZ"/>
        </w:rPr>
        <w:t>Zajednički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rad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poboljšanju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imidža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lobiranje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širenje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istine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širom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sveta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. </w:t>
      </w:r>
    </w:p>
    <w:p w14:paraId="66A00D6A" w14:textId="77777777" w:rsidR="00A21A67" w:rsidRPr="00A21A67" w:rsidRDefault="00A21A67" w:rsidP="00A21A67">
      <w:pPr>
        <w:ind w:left="775"/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252F902C" w14:textId="6D838C6B" w:rsidR="00A21A67" w:rsidRPr="00A21A67" w:rsidRDefault="00A97634" w:rsidP="00A21A67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uz-Cyrl-UZ"/>
        </w:rPr>
        <w:t>Svesrpski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smatra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državni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organi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treba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ponude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narodima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okruženju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sporazum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istorijskom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pomirenju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trajnom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miru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razvoju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2CBABAB5" w14:textId="77777777" w:rsidR="00A21A67" w:rsidRPr="00A21A67" w:rsidRDefault="00A21A67" w:rsidP="00A21A67">
      <w:pPr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299799D" w14:textId="77777777" w:rsidR="00A21A67" w:rsidRPr="00A21A67" w:rsidRDefault="00A21A67" w:rsidP="00A21A67">
      <w:pPr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14:paraId="24DB36EE" w14:textId="0F8E8D34" w:rsidR="00A21A67" w:rsidRPr="00A21A67" w:rsidRDefault="00A97634" w:rsidP="00A21A67">
      <w:pPr>
        <w:jc w:val="both"/>
        <w:rPr>
          <w:rFonts w:ascii="Arial" w:eastAsia="Calibri" w:hAnsi="Arial" w:cs="Arial"/>
          <w:bCs/>
          <w:sz w:val="24"/>
          <w:szCs w:val="24"/>
          <w:lang w:val="uz-Cyrl-UZ"/>
        </w:rPr>
      </w:pPr>
      <w:r>
        <w:rPr>
          <w:rFonts w:ascii="Arial" w:eastAsia="Calibri" w:hAnsi="Arial" w:cs="Arial"/>
          <w:bCs/>
          <w:sz w:val="24"/>
          <w:szCs w:val="24"/>
          <w:lang w:val="uz-Cyrl-UZ"/>
        </w:rPr>
        <w:t>DEKLARACIJA</w:t>
      </w:r>
      <w:r w:rsidR="00A21A67" w:rsidRPr="00A21A67">
        <w:rPr>
          <w:rFonts w:ascii="Arial" w:eastAsia="Calibri" w:hAnsi="Arial" w:cs="Arial"/>
          <w:bCs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ZAŠTITI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NACIONALNIH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POLITIČKIH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PRAVA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ZAJEDNIČKOJ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BUDUĆNOSTI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SRPSKOG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nakon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usvajanja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Svesrpskom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saboru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biće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ponuđena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usvajanje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Narodnoj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skupštini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, </w:t>
      </w:r>
      <w:r>
        <w:rPr>
          <w:rFonts w:ascii="Arial" w:eastAsia="Calibri" w:hAnsi="Arial" w:cs="Arial"/>
          <w:sz w:val="24"/>
          <w:szCs w:val="24"/>
          <w:lang w:val="uz-Cyrl-UZ"/>
        </w:rPr>
        <w:t>kako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bi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se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obezbedila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njena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puna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primena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u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Srbiji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Republici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  <w:r>
        <w:rPr>
          <w:rFonts w:ascii="Arial" w:eastAsia="Calibri" w:hAnsi="Arial" w:cs="Arial"/>
          <w:sz w:val="24"/>
          <w:szCs w:val="24"/>
          <w:lang w:val="uz-Cyrl-UZ"/>
        </w:rPr>
        <w:t>Srpskoj</w:t>
      </w:r>
      <w:r w:rsidR="00A21A67" w:rsidRPr="00A21A67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1F9A1213" w14:textId="77777777" w:rsidR="00CD57A7" w:rsidRPr="00CD57A7" w:rsidRDefault="00CD57A7" w:rsidP="00240510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sectPr w:rsidR="00CD57A7" w:rsidRPr="00CD57A7" w:rsidSect="00A21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103D" w14:textId="77777777" w:rsidR="00A21A67" w:rsidRDefault="00A21A67" w:rsidP="00A21A67">
      <w:pPr>
        <w:spacing w:after="0" w:line="240" w:lineRule="auto"/>
      </w:pPr>
      <w:r>
        <w:separator/>
      </w:r>
    </w:p>
  </w:endnote>
  <w:endnote w:type="continuationSeparator" w:id="0">
    <w:p w14:paraId="57D3DA92" w14:textId="77777777" w:rsidR="00A21A67" w:rsidRDefault="00A21A67" w:rsidP="00A2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DB6BE" w14:textId="77777777" w:rsidR="00A97634" w:rsidRDefault="00A97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7EBC" w14:textId="77777777" w:rsidR="00A97634" w:rsidRDefault="00A97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8F3E8" w14:textId="77777777" w:rsidR="00A97634" w:rsidRDefault="00A97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0506" w14:textId="77777777" w:rsidR="00A21A67" w:rsidRDefault="00A21A67" w:rsidP="00A21A67">
      <w:pPr>
        <w:spacing w:after="0" w:line="240" w:lineRule="auto"/>
      </w:pPr>
      <w:r>
        <w:separator/>
      </w:r>
    </w:p>
  </w:footnote>
  <w:footnote w:type="continuationSeparator" w:id="0">
    <w:p w14:paraId="0C40EF19" w14:textId="77777777" w:rsidR="00A21A67" w:rsidRDefault="00A21A67" w:rsidP="00A2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29499" w14:textId="77777777" w:rsidR="00A97634" w:rsidRDefault="00A97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933301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626F458C" w14:textId="26462653" w:rsidR="00A21A67" w:rsidRPr="00A21A67" w:rsidRDefault="00A21A67">
        <w:pPr>
          <w:pStyle w:val="Header"/>
          <w:jc w:val="center"/>
          <w:rPr>
            <w:rFonts w:ascii="Arial" w:hAnsi="Arial" w:cs="Arial"/>
          </w:rPr>
        </w:pPr>
        <w:r w:rsidRPr="00A21A67">
          <w:rPr>
            <w:rFonts w:ascii="Arial" w:hAnsi="Arial" w:cs="Arial"/>
          </w:rPr>
          <w:fldChar w:fldCharType="begin"/>
        </w:r>
        <w:r w:rsidRPr="00A21A67">
          <w:rPr>
            <w:rFonts w:ascii="Arial" w:hAnsi="Arial" w:cs="Arial"/>
          </w:rPr>
          <w:instrText xml:space="preserve"> PAGE   \* MERGEFORMAT </w:instrText>
        </w:r>
        <w:r w:rsidRPr="00A21A67">
          <w:rPr>
            <w:rFonts w:ascii="Arial" w:hAnsi="Arial" w:cs="Arial"/>
          </w:rPr>
          <w:fldChar w:fldCharType="separate"/>
        </w:r>
        <w:r w:rsidR="00A97634">
          <w:rPr>
            <w:rFonts w:ascii="Arial" w:hAnsi="Arial" w:cs="Arial"/>
            <w:noProof/>
          </w:rPr>
          <w:t>14</w:t>
        </w:r>
        <w:r w:rsidRPr="00A21A67">
          <w:rPr>
            <w:rFonts w:ascii="Arial" w:hAnsi="Arial" w:cs="Arial"/>
            <w:noProof/>
          </w:rPr>
          <w:fldChar w:fldCharType="end"/>
        </w:r>
      </w:p>
    </w:sdtContent>
  </w:sdt>
  <w:p w14:paraId="364E0ADA" w14:textId="77777777" w:rsidR="00A21A67" w:rsidRDefault="00A21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887BB" w14:textId="77777777" w:rsidR="00A97634" w:rsidRDefault="00A97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A13"/>
    <w:multiLevelType w:val="hybridMultilevel"/>
    <w:tmpl w:val="4166668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A"/>
    <w:rsid w:val="00047D00"/>
    <w:rsid w:val="000B765A"/>
    <w:rsid w:val="0014526A"/>
    <w:rsid w:val="001A3586"/>
    <w:rsid w:val="001F0709"/>
    <w:rsid w:val="00240510"/>
    <w:rsid w:val="003833F5"/>
    <w:rsid w:val="003D74B3"/>
    <w:rsid w:val="00402C80"/>
    <w:rsid w:val="00485D8B"/>
    <w:rsid w:val="004E6E4E"/>
    <w:rsid w:val="00543572"/>
    <w:rsid w:val="005F1591"/>
    <w:rsid w:val="006D13D1"/>
    <w:rsid w:val="007979BC"/>
    <w:rsid w:val="007F2FCF"/>
    <w:rsid w:val="008B0B7F"/>
    <w:rsid w:val="008B569F"/>
    <w:rsid w:val="008D6593"/>
    <w:rsid w:val="008E4B74"/>
    <w:rsid w:val="009664AA"/>
    <w:rsid w:val="00A21A67"/>
    <w:rsid w:val="00A7455B"/>
    <w:rsid w:val="00A97634"/>
    <w:rsid w:val="00AD3667"/>
    <w:rsid w:val="00BE5889"/>
    <w:rsid w:val="00C82BD3"/>
    <w:rsid w:val="00CB47C4"/>
    <w:rsid w:val="00CD57A7"/>
    <w:rsid w:val="00D44B34"/>
    <w:rsid w:val="00E91F72"/>
    <w:rsid w:val="00EC5C9B"/>
    <w:rsid w:val="00F6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FAC7C0"/>
  <w15:docId w15:val="{009E1383-2251-4EE7-B389-5CFC1C64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48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485D8B"/>
  </w:style>
  <w:style w:type="character" w:customStyle="1" w:styleId="rvts2">
    <w:name w:val="rvts2"/>
    <w:basedOn w:val="DefaultParagraphFont"/>
    <w:rsid w:val="00485D8B"/>
  </w:style>
  <w:style w:type="paragraph" w:styleId="NormalWeb">
    <w:name w:val="Normal (Web)"/>
    <w:basedOn w:val="Normal"/>
    <w:uiPriority w:val="99"/>
    <w:semiHidden/>
    <w:unhideWhenUsed/>
    <w:rsid w:val="0048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485D8B"/>
  </w:style>
  <w:style w:type="paragraph" w:styleId="ListParagraph">
    <w:name w:val="List Paragraph"/>
    <w:basedOn w:val="Normal"/>
    <w:uiPriority w:val="34"/>
    <w:qFormat/>
    <w:rsid w:val="00CB4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67"/>
  </w:style>
  <w:style w:type="paragraph" w:styleId="Footer">
    <w:name w:val="footer"/>
    <w:basedOn w:val="Normal"/>
    <w:link w:val="FooterChar"/>
    <w:uiPriority w:val="99"/>
    <w:unhideWhenUsed/>
    <w:rsid w:val="00A21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Vujovic</dc:creator>
  <cp:keywords/>
  <dc:description/>
  <cp:lastModifiedBy>Vladimir Cetinski</cp:lastModifiedBy>
  <cp:revision>2</cp:revision>
  <cp:lastPrinted>2024-07-17T12:34:00Z</cp:lastPrinted>
  <dcterms:created xsi:type="dcterms:W3CDTF">2024-08-01T06:19:00Z</dcterms:created>
  <dcterms:modified xsi:type="dcterms:W3CDTF">2024-08-01T06:19:00Z</dcterms:modified>
</cp:coreProperties>
</file>